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7" w:rsidRPr="001C653F" w:rsidRDefault="00DD7897" w:rsidP="00305248">
      <w:pPr>
        <w:pStyle w:val="a5"/>
        <w:tabs>
          <w:tab w:val="center" w:pos="5343"/>
          <w:tab w:val="left" w:pos="6480"/>
        </w:tabs>
        <w:spacing w:before="0" w:line="240" w:lineRule="auto"/>
        <w:ind w:firstLine="709"/>
        <w:jc w:val="right"/>
        <w:rPr>
          <w:b/>
          <w:szCs w:val="28"/>
        </w:rPr>
      </w:pPr>
      <w:bookmarkStart w:id="0" w:name="_GoBack"/>
      <w:bookmarkEnd w:id="0"/>
    </w:p>
    <w:p w:rsidR="00DA112F" w:rsidRPr="00014F53" w:rsidRDefault="00DA112F" w:rsidP="00DA112F">
      <w:pPr>
        <w:shd w:val="clear" w:color="auto" w:fill="FFFFFF"/>
        <w:spacing w:line="317" w:lineRule="exact"/>
        <w:ind w:right="283"/>
        <w:jc w:val="center"/>
        <w:rPr>
          <w:sz w:val="28"/>
          <w:szCs w:val="28"/>
        </w:rPr>
      </w:pPr>
      <w:r w:rsidRPr="00014F53">
        <w:rPr>
          <w:b/>
          <w:bCs/>
          <w:spacing w:val="-6"/>
          <w:sz w:val="28"/>
          <w:szCs w:val="28"/>
        </w:rPr>
        <w:t>РОССИЙСКАЯ ФЕДЕРАЦИЯ</w:t>
      </w:r>
    </w:p>
    <w:p w:rsidR="00DA112F" w:rsidRPr="00014F53" w:rsidRDefault="00DA112F" w:rsidP="00DA112F">
      <w:pPr>
        <w:shd w:val="clear" w:color="auto" w:fill="FFFFFF"/>
        <w:ind w:right="283"/>
        <w:jc w:val="center"/>
        <w:rPr>
          <w:b/>
          <w:bCs/>
          <w:spacing w:val="-6"/>
          <w:sz w:val="28"/>
          <w:szCs w:val="28"/>
        </w:rPr>
      </w:pPr>
      <w:r w:rsidRPr="00014F53">
        <w:rPr>
          <w:b/>
          <w:bCs/>
          <w:spacing w:val="-6"/>
          <w:sz w:val="28"/>
          <w:szCs w:val="28"/>
        </w:rPr>
        <w:t>ПРИМОРСКИЙ КРАЙ</w:t>
      </w:r>
    </w:p>
    <w:p w:rsidR="00DA112F" w:rsidRPr="00014F53" w:rsidRDefault="00DA112F" w:rsidP="00DA112F">
      <w:pPr>
        <w:shd w:val="clear" w:color="auto" w:fill="FFFFFF"/>
        <w:ind w:right="283"/>
        <w:jc w:val="center"/>
        <w:rPr>
          <w:sz w:val="28"/>
          <w:szCs w:val="28"/>
        </w:rPr>
      </w:pPr>
      <w:r w:rsidRPr="00014F53">
        <w:rPr>
          <w:b/>
          <w:bCs/>
          <w:spacing w:val="-9"/>
          <w:sz w:val="28"/>
          <w:szCs w:val="28"/>
        </w:rPr>
        <w:t>МУНИЦИПАЛЬНЫЙ КОМИТЕТ</w:t>
      </w:r>
    </w:p>
    <w:p w:rsidR="00DA112F" w:rsidRPr="00014F53" w:rsidRDefault="00DA112F" w:rsidP="00DA112F">
      <w:pPr>
        <w:shd w:val="clear" w:color="auto" w:fill="FFFFFF"/>
        <w:ind w:right="283"/>
        <w:jc w:val="center"/>
        <w:rPr>
          <w:sz w:val="28"/>
          <w:szCs w:val="28"/>
        </w:rPr>
      </w:pPr>
      <w:r w:rsidRPr="00014F53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DA112F" w:rsidRDefault="00DA112F" w:rsidP="00DA112F">
      <w:pPr>
        <w:shd w:val="clear" w:color="auto" w:fill="FFFFFF"/>
        <w:ind w:right="283"/>
        <w:jc w:val="center"/>
        <w:rPr>
          <w:b/>
          <w:bCs/>
          <w:spacing w:val="-6"/>
          <w:sz w:val="28"/>
          <w:szCs w:val="28"/>
        </w:rPr>
      </w:pPr>
      <w:r w:rsidRPr="00014F53">
        <w:rPr>
          <w:b/>
          <w:bCs/>
          <w:spacing w:val="-6"/>
          <w:sz w:val="28"/>
          <w:szCs w:val="28"/>
          <w:lang w:val="en-US"/>
        </w:rPr>
        <w:t>III</w:t>
      </w:r>
      <w:r w:rsidRPr="00014F53">
        <w:rPr>
          <w:b/>
          <w:bCs/>
          <w:spacing w:val="-6"/>
          <w:sz w:val="28"/>
          <w:szCs w:val="28"/>
        </w:rPr>
        <w:t xml:space="preserve"> созыв</w:t>
      </w:r>
    </w:p>
    <w:p w:rsidR="00DA112F" w:rsidRPr="00014F53" w:rsidRDefault="00DA112F" w:rsidP="00DA112F">
      <w:pPr>
        <w:shd w:val="clear" w:color="auto" w:fill="FFFFFF"/>
        <w:ind w:right="283"/>
        <w:jc w:val="center"/>
        <w:rPr>
          <w:b/>
          <w:bCs/>
          <w:spacing w:val="-6"/>
          <w:sz w:val="28"/>
          <w:szCs w:val="28"/>
        </w:rPr>
      </w:pPr>
    </w:p>
    <w:p w:rsidR="00DA112F" w:rsidRDefault="00DA112F" w:rsidP="00DA112F">
      <w:pPr>
        <w:shd w:val="clear" w:color="auto" w:fill="FFFFFF"/>
        <w:ind w:right="283"/>
        <w:jc w:val="center"/>
      </w:pPr>
      <w:r w:rsidRPr="00AB4550">
        <w:t>кп. Горные Ключи</w:t>
      </w:r>
    </w:p>
    <w:p w:rsidR="00DA112F" w:rsidRPr="00AB4550" w:rsidRDefault="00DA112F" w:rsidP="00DA112F">
      <w:pPr>
        <w:shd w:val="clear" w:color="auto" w:fill="FFFFFF"/>
        <w:ind w:right="283"/>
        <w:jc w:val="center"/>
      </w:pPr>
    </w:p>
    <w:p w:rsidR="00DA112F" w:rsidRPr="00014F53" w:rsidRDefault="00DA112F" w:rsidP="00DA112F">
      <w:pPr>
        <w:shd w:val="clear" w:color="auto" w:fill="FFFFFF"/>
        <w:ind w:right="283"/>
        <w:jc w:val="center"/>
        <w:rPr>
          <w:b/>
          <w:bCs/>
          <w:spacing w:val="-8"/>
          <w:sz w:val="28"/>
          <w:szCs w:val="28"/>
        </w:rPr>
      </w:pPr>
      <w:r w:rsidRPr="00014F53">
        <w:rPr>
          <w:b/>
          <w:bCs/>
          <w:spacing w:val="-8"/>
          <w:sz w:val="28"/>
          <w:szCs w:val="28"/>
        </w:rPr>
        <w:t>РЕШЕНИЕ</w:t>
      </w:r>
    </w:p>
    <w:p w:rsidR="00DA112F" w:rsidRPr="00014F53" w:rsidRDefault="00D7587A" w:rsidP="00DA112F">
      <w:pPr>
        <w:shd w:val="clear" w:color="auto" w:fill="FFFFFF"/>
        <w:ind w:right="283"/>
        <w:rPr>
          <w:b/>
          <w:bCs/>
          <w:spacing w:val="-6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>«26» сентября</w:t>
      </w:r>
      <w:r w:rsidR="00DA112F" w:rsidRPr="00014F53">
        <w:rPr>
          <w:b/>
          <w:bCs/>
          <w:spacing w:val="8"/>
          <w:sz w:val="28"/>
          <w:szCs w:val="28"/>
        </w:rPr>
        <w:t xml:space="preserve"> 2016 года</w:t>
      </w:r>
      <w:r w:rsidR="00DA112F" w:rsidRPr="00014F53">
        <w:rPr>
          <w:b/>
          <w:bCs/>
          <w:sz w:val="28"/>
          <w:szCs w:val="28"/>
        </w:rPr>
        <w:tab/>
      </w:r>
      <w:r w:rsidR="00DA112F" w:rsidRPr="00014F53">
        <w:rPr>
          <w:b/>
          <w:bCs/>
          <w:sz w:val="28"/>
          <w:szCs w:val="28"/>
        </w:rPr>
        <w:tab/>
      </w:r>
      <w:r w:rsidR="00DA112F" w:rsidRPr="00014F53">
        <w:rPr>
          <w:b/>
          <w:bCs/>
          <w:sz w:val="28"/>
          <w:szCs w:val="28"/>
        </w:rPr>
        <w:tab/>
      </w:r>
      <w:r w:rsidR="00DA112F" w:rsidRPr="00014F53">
        <w:rPr>
          <w:b/>
          <w:bCs/>
          <w:sz w:val="28"/>
          <w:szCs w:val="28"/>
        </w:rPr>
        <w:tab/>
        <w:t xml:space="preserve">    </w:t>
      </w:r>
      <w:r w:rsidR="00DA112F" w:rsidRPr="00014F53">
        <w:rPr>
          <w:b/>
          <w:bCs/>
          <w:sz w:val="28"/>
          <w:szCs w:val="28"/>
        </w:rPr>
        <w:tab/>
      </w:r>
      <w:r w:rsidR="00DA112F" w:rsidRPr="00014F53">
        <w:rPr>
          <w:b/>
          <w:bCs/>
          <w:sz w:val="28"/>
          <w:szCs w:val="28"/>
        </w:rPr>
        <w:tab/>
        <w:t xml:space="preserve">       </w:t>
      </w:r>
      <w:r w:rsidR="00DA112F" w:rsidRPr="00014F53">
        <w:rPr>
          <w:b/>
          <w:bCs/>
          <w:spacing w:val="-6"/>
          <w:sz w:val="28"/>
          <w:szCs w:val="28"/>
        </w:rPr>
        <w:t>№ _</w:t>
      </w:r>
      <w:r w:rsidR="00AE3569">
        <w:rPr>
          <w:b/>
          <w:bCs/>
          <w:spacing w:val="-6"/>
          <w:sz w:val="28"/>
          <w:szCs w:val="28"/>
        </w:rPr>
        <w:t>131</w:t>
      </w:r>
      <w:r w:rsidR="00DA112F" w:rsidRPr="00014F53">
        <w:rPr>
          <w:b/>
          <w:bCs/>
          <w:spacing w:val="-6"/>
          <w:sz w:val="28"/>
          <w:szCs w:val="28"/>
        </w:rPr>
        <w:t>_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О внесении изменений в решение </w:t>
      </w:r>
      <w:r w:rsidR="00941C67">
        <w:rPr>
          <w:b/>
          <w:szCs w:val="28"/>
        </w:rPr>
        <w:t>М</w:t>
      </w:r>
      <w:r>
        <w:rPr>
          <w:b/>
          <w:szCs w:val="28"/>
        </w:rPr>
        <w:t>униципального комитета Горноключевского городского поселения от 27.11.2015</w:t>
      </w:r>
      <w:r w:rsidR="00DA112F">
        <w:rPr>
          <w:b/>
          <w:szCs w:val="28"/>
        </w:rPr>
        <w:t xml:space="preserve"> </w:t>
      </w:r>
      <w:r>
        <w:rPr>
          <w:b/>
          <w:szCs w:val="28"/>
        </w:rPr>
        <w:t>г. №29</w:t>
      </w:r>
    </w:p>
    <w:p w:rsidR="00DD7897" w:rsidRPr="009E6C13" w:rsidRDefault="00DD7897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>«О Бюджете Горноключевского городского поселения</w:t>
      </w:r>
      <w:r>
        <w:rPr>
          <w:b/>
          <w:szCs w:val="28"/>
        </w:rPr>
        <w:t xml:space="preserve"> Кировского муниципального района 2016 год</w:t>
      </w:r>
      <w:r w:rsidRPr="00A6172E">
        <w:rPr>
          <w:b/>
          <w:szCs w:val="28"/>
        </w:rPr>
        <w:t>»</w:t>
      </w:r>
    </w:p>
    <w:p w:rsidR="00DD7897" w:rsidRDefault="00DD7897" w:rsidP="00305248">
      <w:pPr>
        <w:jc w:val="right"/>
      </w:pPr>
    </w:p>
    <w:p w:rsidR="00DD7897" w:rsidRPr="008415E7" w:rsidRDefault="00DD7897" w:rsidP="00305248">
      <w:pPr>
        <w:jc w:val="right"/>
      </w:pPr>
      <w:r w:rsidRPr="008415E7">
        <w:t xml:space="preserve">Принято решением </w:t>
      </w:r>
      <w:r w:rsidR="00DA112F">
        <w:t>М</w:t>
      </w:r>
      <w:r w:rsidRPr="008415E7">
        <w:t xml:space="preserve">униципального </w:t>
      </w:r>
    </w:p>
    <w:p w:rsidR="00DD7897" w:rsidRPr="008415E7" w:rsidRDefault="00DD7897" w:rsidP="00305248">
      <w:pPr>
        <w:jc w:val="right"/>
      </w:pPr>
      <w:r w:rsidRPr="008415E7">
        <w:t>комитета Горноключевского городского</w:t>
      </w:r>
    </w:p>
    <w:p w:rsidR="00DD7897" w:rsidRDefault="00DD7897" w:rsidP="00305248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>поселения</w:t>
      </w:r>
      <w:r w:rsidR="00A74210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№ </w:t>
      </w:r>
      <w:r w:rsidR="00700850">
        <w:rPr>
          <w:sz w:val="24"/>
          <w:szCs w:val="24"/>
        </w:rPr>
        <w:t xml:space="preserve"> </w:t>
      </w:r>
      <w:r w:rsidR="00AE3569">
        <w:rPr>
          <w:sz w:val="24"/>
          <w:szCs w:val="24"/>
        </w:rPr>
        <w:t>130</w:t>
      </w:r>
      <w:r w:rsidR="007008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</w:t>
      </w:r>
      <w:r w:rsidR="00D7587A">
        <w:rPr>
          <w:sz w:val="24"/>
          <w:szCs w:val="24"/>
        </w:rPr>
        <w:t>26.09</w:t>
      </w:r>
      <w:r w:rsidR="00DA112F">
        <w:rPr>
          <w:sz w:val="24"/>
          <w:szCs w:val="24"/>
        </w:rPr>
        <w:t xml:space="preserve">.2016 г.               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941C67" w:rsidRDefault="00DD7897" w:rsidP="00305248">
      <w:pPr>
        <w:pStyle w:val="a5"/>
        <w:spacing w:before="0" w:line="240" w:lineRule="auto"/>
        <w:ind w:firstLine="0"/>
        <w:rPr>
          <w:sz w:val="24"/>
          <w:szCs w:val="24"/>
        </w:rPr>
      </w:pPr>
      <w:r>
        <w:rPr>
          <w:szCs w:val="28"/>
        </w:rPr>
        <w:t xml:space="preserve">  </w:t>
      </w:r>
      <w:r w:rsidRPr="00941C67">
        <w:rPr>
          <w:sz w:val="24"/>
          <w:szCs w:val="24"/>
        </w:rPr>
        <w:t>На основании Федерального закона от 06.10.2003</w:t>
      </w:r>
      <w:r w:rsidR="00DA112F">
        <w:rPr>
          <w:sz w:val="24"/>
          <w:szCs w:val="24"/>
        </w:rPr>
        <w:t xml:space="preserve"> </w:t>
      </w:r>
      <w:r w:rsidRPr="00941C67">
        <w:rPr>
          <w:sz w:val="24"/>
          <w:szCs w:val="24"/>
        </w:rPr>
        <w:t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DA112F">
        <w:rPr>
          <w:sz w:val="24"/>
          <w:szCs w:val="24"/>
        </w:rPr>
        <w:t>,</w:t>
      </w:r>
      <w:r w:rsidRPr="00941C67">
        <w:rPr>
          <w:sz w:val="24"/>
          <w:szCs w:val="24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DA112F">
        <w:rPr>
          <w:sz w:val="24"/>
          <w:szCs w:val="24"/>
        </w:rPr>
        <w:t xml:space="preserve"> </w:t>
      </w:r>
      <w:r w:rsidRPr="00941C67">
        <w:rPr>
          <w:sz w:val="24"/>
          <w:szCs w:val="24"/>
        </w:rPr>
        <w:t xml:space="preserve">Устава Горноключевского городского поселения, утвержденного  решением </w:t>
      </w:r>
      <w:r w:rsidR="00DA112F">
        <w:rPr>
          <w:sz w:val="24"/>
          <w:szCs w:val="24"/>
        </w:rPr>
        <w:t>М</w:t>
      </w:r>
      <w:r w:rsidRPr="00941C67">
        <w:rPr>
          <w:sz w:val="24"/>
          <w:szCs w:val="24"/>
        </w:rPr>
        <w:t xml:space="preserve">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 об уточнении бюджета Горноключевского городского поселения Кировского муниципального района на 2016 год, </w:t>
      </w:r>
      <w:r w:rsidR="00DA112F">
        <w:rPr>
          <w:sz w:val="24"/>
          <w:szCs w:val="24"/>
        </w:rPr>
        <w:t>М</w:t>
      </w:r>
      <w:r w:rsidRPr="00941C67">
        <w:rPr>
          <w:sz w:val="24"/>
          <w:szCs w:val="24"/>
        </w:rPr>
        <w:t>униципальный комитет Горноключевского городского поселения</w:t>
      </w:r>
    </w:p>
    <w:p w:rsidR="00DD7897" w:rsidRPr="00941C67" w:rsidRDefault="00DD7897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Pr="00DA112F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DA112F">
        <w:rPr>
          <w:b/>
          <w:sz w:val="24"/>
          <w:szCs w:val="24"/>
        </w:rPr>
        <w:t>РЕШИЛ:</w:t>
      </w:r>
    </w:p>
    <w:p w:rsidR="00DD7897" w:rsidRPr="00941C67" w:rsidRDefault="00DD7897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Pr="00941C67" w:rsidRDefault="00DD7897" w:rsidP="00305248">
      <w:pPr>
        <w:pStyle w:val="a5"/>
        <w:numPr>
          <w:ilvl w:val="0"/>
          <w:numId w:val="4"/>
        </w:numPr>
        <w:tabs>
          <w:tab w:val="left" w:pos="426"/>
        </w:tabs>
        <w:spacing w:before="0" w:line="240" w:lineRule="auto"/>
        <w:ind w:left="0" w:firstLine="0"/>
        <w:contextualSpacing/>
        <w:rPr>
          <w:b/>
          <w:sz w:val="24"/>
          <w:szCs w:val="24"/>
        </w:rPr>
      </w:pPr>
      <w:r w:rsidRPr="00941C67">
        <w:rPr>
          <w:sz w:val="24"/>
          <w:szCs w:val="24"/>
        </w:rPr>
        <w:t xml:space="preserve">Внести   в решение </w:t>
      </w:r>
      <w:r w:rsidR="00DA112F">
        <w:rPr>
          <w:sz w:val="24"/>
          <w:szCs w:val="24"/>
        </w:rPr>
        <w:t>М</w:t>
      </w:r>
      <w:r w:rsidRPr="00941C67">
        <w:rPr>
          <w:sz w:val="24"/>
          <w:szCs w:val="24"/>
        </w:rPr>
        <w:t>униципального комитета Горноключевского городского поселения от 27.11.2015</w:t>
      </w:r>
      <w:r w:rsidR="00DA112F">
        <w:rPr>
          <w:sz w:val="24"/>
          <w:szCs w:val="24"/>
        </w:rPr>
        <w:t xml:space="preserve"> </w:t>
      </w:r>
      <w:r w:rsidRPr="00941C67">
        <w:rPr>
          <w:sz w:val="24"/>
          <w:szCs w:val="24"/>
        </w:rPr>
        <w:t xml:space="preserve">г. «О  бюджете Горноключевского городского поселения Кировского муниципального района на 2016 год» следующие изменения: </w:t>
      </w:r>
    </w:p>
    <w:p w:rsidR="00DD7897" w:rsidRPr="00941C67" w:rsidRDefault="00DD7897" w:rsidP="00B5159C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Default="00DD7897" w:rsidP="00DA112F">
      <w:pPr>
        <w:pStyle w:val="a5"/>
        <w:spacing w:before="0" w:line="240" w:lineRule="auto"/>
        <w:ind w:left="2268" w:hanging="1418"/>
        <w:jc w:val="left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>СТАТЬЯ 1.Основные характери</w:t>
      </w:r>
      <w:r w:rsidR="00DA112F">
        <w:rPr>
          <w:b/>
          <w:sz w:val="24"/>
          <w:szCs w:val="24"/>
        </w:rPr>
        <w:t xml:space="preserve">стики и иные показатели бюджета </w:t>
      </w:r>
      <w:r>
        <w:rPr>
          <w:b/>
          <w:sz w:val="24"/>
          <w:szCs w:val="24"/>
        </w:rPr>
        <w:t>Г</w:t>
      </w:r>
      <w:r w:rsidRPr="0050257D">
        <w:rPr>
          <w:b/>
          <w:sz w:val="24"/>
          <w:szCs w:val="24"/>
        </w:rPr>
        <w:t>орноключевского городского поселения на 2016 год</w:t>
      </w:r>
    </w:p>
    <w:p w:rsidR="00DD7897" w:rsidRDefault="00DD7897" w:rsidP="00B5159C">
      <w:pPr>
        <w:pStyle w:val="a5"/>
        <w:spacing w:before="0" w:line="240" w:lineRule="auto"/>
        <w:ind w:left="2268" w:hanging="1418"/>
        <w:rPr>
          <w:b/>
          <w:sz w:val="24"/>
          <w:szCs w:val="24"/>
        </w:rPr>
      </w:pPr>
    </w:p>
    <w:p w:rsidR="00DD7897" w:rsidRPr="0050257D" w:rsidRDefault="00DD7897" w:rsidP="00856895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0257D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2016 год:</w:t>
      </w:r>
    </w:p>
    <w:p w:rsidR="00DD7897" w:rsidRPr="0050257D" w:rsidRDefault="00DD7897" w:rsidP="008135F9">
      <w:pPr>
        <w:pStyle w:val="a5"/>
        <w:spacing w:before="0" w:line="240" w:lineRule="auto"/>
        <w:ind w:left="709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а) Общий объем  доходов  бюджета</w:t>
      </w:r>
      <w:r>
        <w:rPr>
          <w:sz w:val="24"/>
          <w:szCs w:val="24"/>
        </w:rPr>
        <w:t xml:space="preserve"> поселения</w:t>
      </w:r>
      <w:r w:rsidRPr="0050257D">
        <w:rPr>
          <w:sz w:val="24"/>
          <w:szCs w:val="24"/>
        </w:rPr>
        <w:t xml:space="preserve"> в сумме  –  </w:t>
      </w:r>
      <w:r>
        <w:rPr>
          <w:sz w:val="24"/>
          <w:szCs w:val="24"/>
        </w:rPr>
        <w:t>30 25</w:t>
      </w:r>
      <w:r w:rsidR="00941C67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50257D">
        <w:rPr>
          <w:sz w:val="24"/>
          <w:szCs w:val="24"/>
        </w:rPr>
        <w:t>0 тыс. руб.</w:t>
      </w:r>
    </w:p>
    <w:p w:rsidR="00DD7897" w:rsidRPr="0050257D" w:rsidRDefault="00DD7897" w:rsidP="008135F9">
      <w:pPr>
        <w:pStyle w:val="a5"/>
        <w:spacing w:before="0" w:line="240" w:lineRule="auto"/>
        <w:ind w:left="709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в т</w:t>
      </w:r>
      <w:r w:rsidR="00DA112F">
        <w:rPr>
          <w:sz w:val="24"/>
          <w:szCs w:val="24"/>
        </w:rPr>
        <w:t xml:space="preserve">ом числе собственных - </w:t>
      </w:r>
      <w:r>
        <w:rPr>
          <w:sz w:val="24"/>
          <w:szCs w:val="24"/>
        </w:rPr>
        <w:t>29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  <w:r w:rsidRPr="0050257D">
        <w:rPr>
          <w:sz w:val="24"/>
          <w:szCs w:val="24"/>
        </w:rPr>
        <w:t>78</w:t>
      </w:r>
      <w:r>
        <w:rPr>
          <w:sz w:val="24"/>
          <w:szCs w:val="24"/>
        </w:rPr>
        <w:t>,</w:t>
      </w:r>
      <w:r w:rsidRPr="0050257D">
        <w:rPr>
          <w:sz w:val="24"/>
          <w:szCs w:val="24"/>
        </w:rPr>
        <w:t xml:space="preserve">0 тыс. руб. </w:t>
      </w:r>
    </w:p>
    <w:p w:rsidR="00DD7897" w:rsidRPr="0050257D" w:rsidRDefault="00DD7897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б) Общий объем расходов бюджета поселения</w:t>
      </w:r>
      <w:r>
        <w:rPr>
          <w:sz w:val="24"/>
          <w:szCs w:val="24"/>
        </w:rPr>
        <w:t xml:space="preserve"> в сумме</w:t>
      </w:r>
      <w:r w:rsidRPr="0050257D">
        <w:rPr>
          <w:sz w:val="24"/>
          <w:szCs w:val="24"/>
        </w:rPr>
        <w:t xml:space="preserve"> –  </w:t>
      </w:r>
      <w:r>
        <w:rPr>
          <w:sz w:val="24"/>
          <w:szCs w:val="24"/>
        </w:rPr>
        <w:t>32 </w:t>
      </w:r>
      <w:r w:rsidR="00700850">
        <w:rPr>
          <w:sz w:val="24"/>
          <w:szCs w:val="24"/>
        </w:rPr>
        <w:t>336</w:t>
      </w:r>
      <w:r>
        <w:rPr>
          <w:sz w:val="24"/>
          <w:szCs w:val="24"/>
        </w:rPr>
        <w:t>.</w:t>
      </w:r>
      <w:r w:rsidR="00700850">
        <w:rPr>
          <w:sz w:val="24"/>
          <w:szCs w:val="24"/>
        </w:rPr>
        <w:t>5</w:t>
      </w:r>
      <w:r w:rsidRPr="0050257D">
        <w:rPr>
          <w:sz w:val="24"/>
          <w:szCs w:val="24"/>
        </w:rPr>
        <w:t xml:space="preserve"> тыс. руб.</w:t>
      </w:r>
    </w:p>
    <w:p w:rsidR="00DD7897" w:rsidRPr="0050257D" w:rsidRDefault="00DD7897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в) Д</w:t>
      </w:r>
      <w:r w:rsidRPr="0050257D">
        <w:rPr>
          <w:sz w:val="24"/>
          <w:szCs w:val="24"/>
        </w:rPr>
        <w:t>ефицит  бюджета  поселения  в сумме  -</w:t>
      </w:r>
      <w:r>
        <w:rPr>
          <w:sz w:val="24"/>
          <w:szCs w:val="24"/>
        </w:rPr>
        <w:t>2</w:t>
      </w:r>
      <w:r w:rsidR="00700850">
        <w:rPr>
          <w:sz w:val="24"/>
          <w:szCs w:val="24"/>
        </w:rPr>
        <w:t xml:space="preserve"> 077</w:t>
      </w:r>
      <w:r>
        <w:rPr>
          <w:sz w:val="24"/>
          <w:szCs w:val="24"/>
        </w:rPr>
        <w:t>.</w:t>
      </w:r>
      <w:r w:rsidR="00700850">
        <w:rPr>
          <w:sz w:val="24"/>
          <w:szCs w:val="24"/>
        </w:rPr>
        <w:t>5</w:t>
      </w:r>
      <w:r w:rsidRPr="0050257D">
        <w:rPr>
          <w:sz w:val="24"/>
          <w:szCs w:val="24"/>
        </w:rPr>
        <w:t xml:space="preserve"> тыс. руб.</w:t>
      </w:r>
    </w:p>
    <w:p w:rsidR="00DD7897" w:rsidRDefault="00DD7897" w:rsidP="008135F9">
      <w:pPr>
        <w:pStyle w:val="a5"/>
        <w:spacing w:before="0" w:line="240" w:lineRule="auto"/>
        <w:ind w:firstLine="709"/>
        <w:jc w:val="left"/>
        <w:rPr>
          <w:b/>
          <w:sz w:val="24"/>
          <w:szCs w:val="24"/>
        </w:rPr>
      </w:pPr>
    </w:p>
    <w:p w:rsidR="00DD7897" w:rsidRPr="0050257D" w:rsidRDefault="00DD7897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AE446C">
        <w:rPr>
          <w:b/>
          <w:sz w:val="24"/>
          <w:szCs w:val="24"/>
        </w:rPr>
        <w:t>2.</w:t>
      </w:r>
      <w:r w:rsidRPr="0050257D">
        <w:rPr>
          <w:sz w:val="24"/>
          <w:szCs w:val="24"/>
        </w:rPr>
        <w:t xml:space="preserve"> Установить иные показатели бюджета поселения  на 2016 год:</w:t>
      </w:r>
    </w:p>
    <w:p w:rsidR="00DD7897" w:rsidRPr="0050257D" w:rsidRDefault="00DD7897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>1) источники внутреннего финансирования дефицита бюджета  поселения</w:t>
      </w:r>
      <w:r w:rsidR="00DA112F">
        <w:rPr>
          <w:sz w:val="24"/>
          <w:szCs w:val="24"/>
        </w:rPr>
        <w:t>,</w:t>
      </w:r>
      <w:r w:rsidRPr="0050257D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</w:t>
      </w:r>
      <w:r w:rsidRPr="0050257D">
        <w:rPr>
          <w:sz w:val="24"/>
          <w:szCs w:val="24"/>
        </w:rPr>
        <w:t>риложения № 1  к настоящему решению;</w:t>
      </w:r>
    </w:p>
    <w:p w:rsidR="00DD7897" w:rsidRPr="0050257D" w:rsidRDefault="00DD7897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lastRenderedPageBreak/>
        <w:t>2) предельный объем  муниципального долга  Горноключевского го</w:t>
      </w:r>
      <w:r>
        <w:rPr>
          <w:sz w:val="24"/>
          <w:szCs w:val="24"/>
        </w:rPr>
        <w:t>родского поселения в сумме  - 7</w:t>
      </w:r>
      <w:r w:rsidR="009E4DA8">
        <w:rPr>
          <w:sz w:val="24"/>
          <w:szCs w:val="24"/>
        </w:rPr>
        <w:t> 116,2</w:t>
      </w:r>
      <w:r>
        <w:rPr>
          <w:sz w:val="24"/>
          <w:szCs w:val="24"/>
        </w:rPr>
        <w:t xml:space="preserve"> тыс. руб.</w:t>
      </w:r>
      <w:r w:rsidRPr="0050257D">
        <w:rPr>
          <w:sz w:val="24"/>
          <w:szCs w:val="24"/>
        </w:rPr>
        <w:t>;</w:t>
      </w:r>
    </w:p>
    <w:p w:rsidR="00DD7897" w:rsidRPr="0050257D" w:rsidRDefault="00DD7897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>3) верхний предел м</w:t>
      </w:r>
      <w:r>
        <w:rPr>
          <w:sz w:val="24"/>
          <w:szCs w:val="24"/>
        </w:rPr>
        <w:t xml:space="preserve">униципального внутреннего долга </w:t>
      </w:r>
      <w:r w:rsidRPr="0050257D">
        <w:rPr>
          <w:sz w:val="24"/>
          <w:szCs w:val="24"/>
        </w:rPr>
        <w:t xml:space="preserve">Горноключевского городского поселения  на 1 января 2016 года в сумме </w:t>
      </w:r>
      <w:r>
        <w:rPr>
          <w:sz w:val="24"/>
          <w:szCs w:val="24"/>
        </w:rPr>
        <w:t>29178,0</w:t>
      </w:r>
      <w:r w:rsidRPr="0050257D">
        <w:rPr>
          <w:sz w:val="24"/>
          <w:szCs w:val="24"/>
        </w:rPr>
        <w:t xml:space="preserve">  тыс.руб.; в том числе верхний предел долга по муниципальным гарантиям Горноключевского городского поселения  в сумме (нет) тыс. руб..</w:t>
      </w:r>
    </w:p>
    <w:p w:rsidR="00DD7897" w:rsidRPr="0050257D" w:rsidRDefault="00DD7897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 xml:space="preserve">4)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4"/>
          <w:szCs w:val="24"/>
        </w:rPr>
        <w:t>750</w:t>
      </w:r>
      <w:r w:rsidRPr="0050257D">
        <w:rPr>
          <w:sz w:val="24"/>
          <w:szCs w:val="24"/>
        </w:rPr>
        <w:t>,0  тыс.руб.</w:t>
      </w:r>
    </w:p>
    <w:p w:rsidR="00DD7897" w:rsidRPr="0050257D" w:rsidRDefault="00DD7897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>5) Общий объем бюджетных  ассигнований  на исполнение публичных  нормативных обязательств на 2016 год  в сумме  ( нет) тыс. руб..</w:t>
      </w:r>
    </w:p>
    <w:p w:rsidR="00DD7897" w:rsidRPr="0050257D" w:rsidRDefault="00DD7897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AE446C">
        <w:rPr>
          <w:b/>
          <w:sz w:val="24"/>
          <w:szCs w:val="24"/>
        </w:rPr>
        <w:t>3.</w:t>
      </w:r>
      <w:r w:rsidRPr="0050257D">
        <w:rPr>
          <w:sz w:val="24"/>
          <w:szCs w:val="24"/>
        </w:rPr>
        <w:t xml:space="preserve"> Утвердить:</w:t>
      </w:r>
    </w:p>
    <w:p w:rsidR="00DD7897" w:rsidRPr="0050257D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 Приложение № 5</w:t>
      </w:r>
      <w:r w:rsidRPr="0050257D">
        <w:rPr>
          <w:sz w:val="24"/>
          <w:szCs w:val="24"/>
        </w:rPr>
        <w:t xml:space="preserve"> «Объемы доходов бюджета</w:t>
      </w:r>
      <w:r>
        <w:rPr>
          <w:sz w:val="24"/>
          <w:szCs w:val="24"/>
        </w:rPr>
        <w:t xml:space="preserve"> городского поселения на 2016 год.</w:t>
      </w:r>
    </w:p>
    <w:p w:rsidR="00DD7897" w:rsidRPr="0050257D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>.2.Приложение №</w:t>
      </w:r>
      <w:r>
        <w:rPr>
          <w:sz w:val="24"/>
          <w:szCs w:val="24"/>
        </w:rPr>
        <w:t>6</w:t>
      </w:r>
      <w:r w:rsidRPr="0050257D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2016 год  по разделам, подразделам, целевым статьям и видам расходов в соответствии с классификацией расходов».</w:t>
      </w:r>
    </w:p>
    <w:p w:rsidR="00DD7897" w:rsidRPr="0050257D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>.3.Приложение №</w:t>
      </w:r>
      <w:r>
        <w:rPr>
          <w:sz w:val="24"/>
          <w:szCs w:val="24"/>
        </w:rPr>
        <w:t>7</w:t>
      </w:r>
      <w:r w:rsidRPr="0050257D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2016 год в ведомственной структуре расходов  бюджета поселения».</w:t>
      </w:r>
    </w:p>
    <w:p w:rsidR="00DD7897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 Приложение №8</w:t>
      </w:r>
      <w:r w:rsidRPr="0050257D">
        <w:rPr>
          <w:sz w:val="24"/>
          <w:szCs w:val="24"/>
        </w:rPr>
        <w:t xml:space="preserve"> «Расходы бюджета </w:t>
      </w:r>
      <w:r>
        <w:rPr>
          <w:sz w:val="24"/>
          <w:szCs w:val="24"/>
        </w:rPr>
        <w:t xml:space="preserve">городского </w:t>
      </w:r>
      <w:r w:rsidRPr="0050257D">
        <w:rPr>
          <w:sz w:val="24"/>
          <w:szCs w:val="24"/>
        </w:rPr>
        <w:t xml:space="preserve"> поселения по финансовому обеспечению муниципальных программ на 2016год».</w:t>
      </w:r>
    </w:p>
    <w:p w:rsidR="00DD7897" w:rsidRPr="0050257D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DD7897" w:rsidRDefault="00DD7897" w:rsidP="00DA112F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СТАТЬЯ</w:t>
      </w:r>
      <w:r w:rsidRPr="0050257D">
        <w:rPr>
          <w:b/>
          <w:sz w:val="24"/>
          <w:szCs w:val="24"/>
        </w:rPr>
        <w:t xml:space="preserve"> 2. Главные администраторы доходов Горноключевского городского</w:t>
      </w:r>
    </w:p>
    <w:p w:rsidR="00DD7897" w:rsidRDefault="00DD7897" w:rsidP="00DA112F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 xml:space="preserve">поселения, главные администраторы источников финансирования </w:t>
      </w:r>
    </w:p>
    <w:p w:rsidR="00DD7897" w:rsidRDefault="00DD7897" w:rsidP="00DA112F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>дефицита бюджета поселения</w:t>
      </w:r>
    </w:p>
    <w:p w:rsidR="00DD7897" w:rsidRPr="0050257D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50257D" w:rsidRDefault="00DD7897" w:rsidP="00AE446C">
      <w:pPr>
        <w:pStyle w:val="a5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 w:rsidRPr="0050257D">
        <w:rPr>
          <w:sz w:val="24"/>
          <w:szCs w:val="24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</w:t>
      </w:r>
      <w:r>
        <w:rPr>
          <w:sz w:val="24"/>
          <w:szCs w:val="24"/>
        </w:rPr>
        <w:t xml:space="preserve">селения, закрепить  за ним виды </w:t>
      </w:r>
      <w:r w:rsidRPr="0050257D">
        <w:rPr>
          <w:sz w:val="24"/>
          <w:szCs w:val="24"/>
        </w:rPr>
        <w:t>(подвиды) доходов бюджета  Горноключевского городского поселения Кировского муниципального района согласно приложения №2  к настоящему решению.</w:t>
      </w:r>
    </w:p>
    <w:p w:rsidR="00DD7897" w:rsidRPr="0050257D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2. Утвердить </w:t>
      </w:r>
      <w:r>
        <w:rPr>
          <w:sz w:val="24"/>
          <w:szCs w:val="24"/>
        </w:rPr>
        <w:t>перечень,</w:t>
      </w:r>
      <w:r w:rsidRPr="0050257D">
        <w:rPr>
          <w:sz w:val="24"/>
          <w:szCs w:val="24"/>
        </w:rPr>
        <w:t xml:space="preserve"> коды  главных администраторов доходов бюджета Горноключевского городского поселения – органа  местного самоуправления    Горноключевского городского поселения , Кировского муниципального района   и закрепляемые за ними виды (подвиды) доходов бюджета  согласно приложения  № 2 к настоящему  решению.</w:t>
      </w:r>
    </w:p>
    <w:p w:rsidR="00DD7897" w:rsidRPr="0050257D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 xml:space="preserve">. </w:t>
      </w:r>
    </w:p>
    <w:p w:rsidR="00DD7897" w:rsidRPr="0050257D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>
        <w:rPr>
          <w:sz w:val="24"/>
          <w:szCs w:val="24"/>
        </w:rPr>
        <w:t>4</w:t>
      </w:r>
      <w:r w:rsidRPr="0050257D">
        <w:rPr>
          <w:sz w:val="24"/>
          <w:szCs w:val="24"/>
        </w:rPr>
        <w:t xml:space="preserve"> к настоящему решению.</w:t>
      </w:r>
    </w:p>
    <w:p w:rsidR="00DD789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3. Формиро</w:t>
      </w:r>
      <w:r w:rsidR="00DA112F">
        <w:rPr>
          <w:b/>
          <w:sz w:val="24"/>
          <w:szCs w:val="24"/>
        </w:rPr>
        <w:t>вание доходов бюджета поселения</w:t>
      </w:r>
    </w:p>
    <w:p w:rsidR="00DD7897" w:rsidRPr="0050257D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Default="00DD7897" w:rsidP="00E122C1">
      <w:pPr>
        <w:pStyle w:val="a5"/>
        <w:numPr>
          <w:ilvl w:val="0"/>
          <w:numId w:val="3"/>
        </w:num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доходы бюджета Горноключевского городского </w:t>
      </w:r>
      <w:r w:rsidRPr="0050257D">
        <w:rPr>
          <w:sz w:val="24"/>
          <w:szCs w:val="24"/>
        </w:rPr>
        <w:t>поселени</w:t>
      </w:r>
      <w:r>
        <w:rPr>
          <w:sz w:val="24"/>
          <w:szCs w:val="24"/>
        </w:rPr>
        <w:t>я поступающие в 2016 году формируются за счет:</w:t>
      </w:r>
    </w:p>
    <w:p w:rsidR="00DD7897" w:rsidRDefault="00DD7897" w:rsidP="00E122C1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Default="00DD7897" w:rsidP="00E122C1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Default="00DD7897" w:rsidP="00E122C1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Default="00DD7897" w:rsidP="00E122C1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DD7897" w:rsidRDefault="00DD7897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части прибыли муниципальных унитарных предприятий, остающейся в  распоряжении предприятия после уплаты налогов и иных обязательных платежей, по нормативу – 100 %;</w:t>
      </w:r>
    </w:p>
    <w:p w:rsidR="00DD7897" w:rsidRDefault="00DD7897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 городских поселений, по нормативу 50 процентов;</w:t>
      </w:r>
    </w:p>
    <w:p w:rsidR="00DD7897" w:rsidRDefault="00DD7897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доходов от продажи земельных участков ,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Default="00DD7897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Default="00DD7897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прочих неналоговых доходов бюджета городского поселения – по нормативу 100 процентов;</w:t>
      </w:r>
    </w:p>
    <w:p w:rsidR="00DD7897" w:rsidRDefault="00DD7897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доходов в виде безвозмездных поступлений.</w:t>
      </w:r>
    </w:p>
    <w:p w:rsidR="00DD7897" w:rsidRDefault="00DD7897" w:rsidP="00841839">
      <w:pPr>
        <w:pStyle w:val="a5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Установить, что в доходы  бюджета Горноключевского  городского поселения  зачисляются</w:t>
      </w:r>
    </w:p>
    <w:p w:rsidR="00DD7897" w:rsidRPr="0050257D" w:rsidRDefault="00DD7897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4. </w:t>
      </w:r>
      <w:r w:rsidR="00DA112F">
        <w:rPr>
          <w:b/>
          <w:sz w:val="24"/>
          <w:szCs w:val="24"/>
        </w:rPr>
        <w:t>Объем доходов бюджета поселения</w:t>
      </w:r>
    </w:p>
    <w:p w:rsidR="00DD7897" w:rsidRPr="0050257D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50257D" w:rsidRDefault="00DD7897" w:rsidP="00E122C1">
      <w:pPr>
        <w:pStyle w:val="a5"/>
        <w:spacing w:before="0" w:line="240" w:lineRule="auto"/>
        <w:ind w:left="284" w:firstLine="709"/>
        <w:rPr>
          <w:sz w:val="24"/>
          <w:szCs w:val="24"/>
        </w:rPr>
      </w:pPr>
      <w:r w:rsidRPr="0050257D">
        <w:rPr>
          <w:sz w:val="24"/>
          <w:szCs w:val="24"/>
        </w:rPr>
        <w:t>Учесть в бюджете поселения на 201</w:t>
      </w:r>
      <w:r>
        <w:rPr>
          <w:sz w:val="24"/>
          <w:szCs w:val="24"/>
        </w:rPr>
        <w:t>6</w:t>
      </w:r>
      <w:r w:rsidR="00383B94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Pr="0050257D">
        <w:rPr>
          <w:sz w:val="24"/>
          <w:szCs w:val="24"/>
        </w:rPr>
        <w:t xml:space="preserve"> объемы поступлений доходов по основным исто</w:t>
      </w:r>
      <w:r>
        <w:rPr>
          <w:sz w:val="24"/>
          <w:szCs w:val="24"/>
        </w:rPr>
        <w:t>чникам  согласно приложению  № 5</w:t>
      </w:r>
      <w:r w:rsidRPr="0050257D">
        <w:rPr>
          <w:sz w:val="24"/>
          <w:szCs w:val="24"/>
        </w:rPr>
        <w:t xml:space="preserve">  к настоящему решению.</w:t>
      </w:r>
    </w:p>
    <w:p w:rsidR="00DD7897" w:rsidRDefault="00DD7897" w:rsidP="008135F9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Default="00DD7897" w:rsidP="00492DEA">
      <w:pPr>
        <w:pStyle w:val="a5"/>
        <w:spacing w:before="0" w:line="240" w:lineRule="auto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5.Особенности зачисления </w:t>
      </w:r>
      <w:r>
        <w:rPr>
          <w:b/>
          <w:sz w:val="24"/>
          <w:szCs w:val="24"/>
        </w:rPr>
        <w:t>и</w:t>
      </w:r>
      <w:r w:rsidRPr="0050257D">
        <w:rPr>
          <w:b/>
          <w:sz w:val="24"/>
          <w:szCs w:val="24"/>
        </w:rPr>
        <w:t xml:space="preserve"> использования средств, получаемых    </w:t>
      </w:r>
    </w:p>
    <w:p w:rsidR="00DD7897" w:rsidRDefault="00DD7897" w:rsidP="00492DEA">
      <w:pPr>
        <w:pStyle w:val="a5"/>
        <w:spacing w:before="0" w:line="240" w:lineRule="auto"/>
        <w:ind w:left="284" w:firstLine="0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>бюдж</w:t>
      </w:r>
      <w:r w:rsidR="00DA112F">
        <w:rPr>
          <w:b/>
          <w:sz w:val="24"/>
          <w:szCs w:val="24"/>
        </w:rPr>
        <w:t>етом   поселения</w:t>
      </w:r>
    </w:p>
    <w:p w:rsidR="00DD7897" w:rsidRPr="0050257D" w:rsidRDefault="00DD7897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50257D" w:rsidRDefault="00DD7897" w:rsidP="00E122C1">
      <w:pPr>
        <w:pStyle w:val="a5"/>
        <w:spacing w:before="0" w:line="240" w:lineRule="auto"/>
        <w:ind w:left="284" w:right="-83" w:firstLine="675"/>
        <w:rPr>
          <w:sz w:val="24"/>
          <w:szCs w:val="24"/>
        </w:rPr>
      </w:pPr>
      <w:r w:rsidRPr="0050257D">
        <w:rPr>
          <w:sz w:val="24"/>
          <w:szCs w:val="24"/>
        </w:rPr>
        <w:t xml:space="preserve">1.Средства, полученные поселением от занятия предпринимательской и иной приносящей доход деятельности, учитываются на </w:t>
      </w:r>
      <w:r>
        <w:rPr>
          <w:sz w:val="24"/>
          <w:szCs w:val="24"/>
        </w:rPr>
        <w:t>с</w:t>
      </w:r>
      <w:r w:rsidRPr="0050257D">
        <w:rPr>
          <w:sz w:val="24"/>
          <w:szCs w:val="24"/>
        </w:rPr>
        <w:t>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50257D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50257D">
        <w:rPr>
          <w:sz w:val="24"/>
          <w:szCs w:val="24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</w:t>
      </w:r>
      <w:r>
        <w:rPr>
          <w:sz w:val="24"/>
          <w:szCs w:val="24"/>
        </w:rPr>
        <w:t>,</w:t>
      </w:r>
      <w:r w:rsidRPr="0050257D">
        <w:rPr>
          <w:sz w:val="24"/>
          <w:szCs w:val="24"/>
        </w:rPr>
        <w:t xml:space="preserve"> открыты</w:t>
      </w:r>
      <w:r>
        <w:rPr>
          <w:sz w:val="24"/>
          <w:szCs w:val="24"/>
        </w:rPr>
        <w:t>е</w:t>
      </w:r>
      <w:r w:rsidRPr="0050257D">
        <w:rPr>
          <w:sz w:val="24"/>
          <w:szCs w:val="24"/>
        </w:rPr>
        <w:t xml:space="preserve"> в Управлении Федерального казначейства по Приморскому краю от</w:t>
      </w:r>
      <w:r>
        <w:rPr>
          <w:sz w:val="24"/>
          <w:szCs w:val="24"/>
        </w:rPr>
        <w:t xml:space="preserve">делению по Кировскому району. И </w:t>
      </w:r>
      <w:r w:rsidRPr="0050257D">
        <w:rPr>
          <w:sz w:val="24"/>
          <w:szCs w:val="24"/>
        </w:rPr>
        <w:t>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50257D">
        <w:rPr>
          <w:sz w:val="24"/>
          <w:szCs w:val="24"/>
        </w:rPr>
        <w:t>3.Заключение договоров и оплата счетов</w:t>
      </w:r>
      <w:r w:rsidR="00DA112F">
        <w:rPr>
          <w:sz w:val="24"/>
          <w:szCs w:val="24"/>
        </w:rPr>
        <w:t xml:space="preserve"> </w:t>
      </w:r>
      <w:r w:rsidRPr="0050257D">
        <w:rPr>
          <w:sz w:val="24"/>
          <w:szCs w:val="24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50257D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</w:p>
    <w:p w:rsidR="00DD7897" w:rsidRDefault="00DD7897" w:rsidP="00E122C1">
      <w:pPr>
        <w:ind w:left="284"/>
        <w:jc w:val="both"/>
        <w:rPr>
          <w:b/>
        </w:rPr>
      </w:pPr>
      <w:r>
        <w:rPr>
          <w:b/>
        </w:rPr>
        <w:t xml:space="preserve"> СТАТЬЯ</w:t>
      </w:r>
      <w:r w:rsidRPr="0050257D">
        <w:rPr>
          <w:b/>
        </w:rPr>
        <w:t xml:space="preserve"> 6. Бюджетные ассигнования бюджета поселения </w:t>
      </w:r>
      <w:r w:rsidR="00DA112F">
        <w:rPr>
          <w:b/>
        </w:rPr>
        <w:t>на 2016 год</w:t>
      </w:r>
    </w:p>
    <w:p w:rsidR="00DD7897" w:rsidRPr="0050257D" w:rsidRDefault="00DD7897" w:rsidP="00E122C1">
      <w:pPr>
        <w:ind w:left="284"/>
        <w:jc w:val="both"/>
        <w:rPr>
          <w:b/>
        </w:rPr>
      </w:pPr>
    </w:p>
    <w:p w:rsidR="00DD7897" w:rsidRPr="0050257D" w:rsidRDefault="00DD7897" w:rsidP="00E122C1">
      <w:pPr>
        <w:ind w:left="284"/>
        <w:jc w:val="both"/>
      </w:pPr>
      <w:r w:rsidRPr="0050257D">
        <w:t xml:space="preserve"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2016 год и плановый период 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 </w:t>
      </w:r>
      <w:r>
        <w:t>6</w:t>
      </w:r>
      <w:r w:rsidRPr="0050257D">
        <w:t xml:space="preserve">  к настоящему решению.</w:t>
      </w:r>
    </w:p>
    <w:p w:rsidR="00DD7897" w:rsidRPr="0050257D" w:rsidRDefault="00DD7897" w:rsidP="00970299">
      <w:pPr>
        <w:ind w:left="284"/>
        <w:jc w:val="both"/>
      </w:pPr>
      <w:r w:rsidRPr="0050257D">
        <w:t>2. Утвердить распределение бюджетных ассигнований из бюджета поселения на 2016 год в ведомственной структуре расходов бюджета поселения, согласно приложения №</w:t>
      </w:r>
      <w:r>
        <w:t>7</w:t>
      </w:r>
      <w:r w:rsidRPr="0050257D">
        <w:t>к настоящему решению.</w:t>
      </w:r>
    </w:p>
    <w:p w:rsidR="00DD7897" w:rsidRDefault="00DD7897" w:rsidP="00970299">
      <w:pPr>
        <w:ind w:left="284"/>
        <w:jc w:val="both"/>
        <w:rPr>
          <w:b/>
        </w:rPr>
      </w:pPr>
      <w:r w:rsidRPr="0050257D">
        <w:t>3. Установить, что в соответствии с пунктом 1статьи 217 Бюджетного кодекса  Российской Федерации, в случае внесения изменений в бюджетную классификацию Российской Федерации, глава администрации  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решение.</w:t>
      </w:r>
    </w:p>
    <w:p w:rsidR="00DD7897" w:rsidRPr="0050257D" w:rsidRDefault="00DD7897" w:rsidP="00970299">
      <w:pPr>
        <w:ind w:left="284"/>
        <w:jc w:val="both"/>
        <w:rPr>
          <w:b/>
        </w:rPr>
      </w:pPr>
    </w:p>
    <w:p w:rsidR="00DD7897" w:rsidRDefault="00DD7897" w:rsidP="00970299">
      <w:pPr>
        <w:ind w:left="284"/>
        <w:jc w:val="both"/>
        <w:rPr>
          <w:b/>
        </w:rPr>
      </w:pPr>
      <w:r w:rsidRPr="0050257D">
        <w:rPr>
          <w:b/>
        </w:rPr>
        <w:t xml:space="preserve">СТАТЬЯ 7. О нормативах расходов и нормативах численности для расчета </w:t>
      </w:r>
    </w:p>
    <w:p w:rsidR="00DD7897" w:rsidRDefault="00DD7897" w:rsidP="00970299">
      <w:pPr>
        <w:ind w:left="284"/>
        <w:jc w:val="both"/>
        <w:rPr>
          <w:b/>
        </w:rPr>
      </w:pPr>
      <w:r w:rsidRPr="0050257D">
        <w:rPr>
          <w:b/>
        </w:rPr>
        <w:t>субвенции Горноключевского городского поселения.</w:t>
      </w:r>
    </w:p>
    <w:p w:rsidR="00DD7897" w:rsidRPr="0050257D" w:rsidRDefault="00DD7897" w:rsidP="00970299">
      <w:pPr>
        <w:ind w:left="284"/>
        <w:jc w:val="both"/>
        <w:rPr>
          <w:b/>
        </w:rPr>
      </w:pPr>
    </w:p>
    <w:p w:rsidR="00DD7897" w:rsidRPr="0050257D" w:rsidRDefault="00DD7897" w:rsidP="00970299">
      <w:pPr>
        <w:ind w:left="284"/>
        <w:jc w:val="both"/>
      </w:pPr>
      <w:r w:rsidRPr="0050257D"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на2016 год</w:t>
      </w:r>
      <w:r>
        <w:t>, нор</w:t>
      </w:r>
      <w:r w:rsidRPr="0050257D">
        <w:t>матив численности осуществляющих государственные полномочия и   расходы  на их содержание  утверждается администрацией Приморского края.</w:t>
      </w:r>
    </w:p>
    <w:p w:rsidR="00DD7897" w:rsidRDefault="00DD7897" w:rsidP="008135F9">
      <w:pPr>
        <w:rPr>
          <w:b/>
        </w:rPr>
      </w:pPr>
    </w:p>
    <w:p w:rsidR="00DD7897" w:rsidRDefault="00DD7897" w:rsidP="00970299">
      <w:pPr>
        <w:ind w:left="284"/>
        <w:rPr>
          <w:b/>
        </w:rPr>
      </w:pPr>
      <w:r w:rsidRPr="0050257D">
        <w:rPr>
          <w:b/>
        </w:rPr>
        <w:t xml:space="preserve">СТАТЬЯ 8.  Муниципальные внутренние заимствования  Горноключевского </w:t>
      </w:r>
    </w:p>
    <w:p w:rsidR="00DD7897" w:rsidRDefault="00DD7897" w:rsidP="00970299">
      <w:pPr>
        <w:ind w:left="284"/>
        <w:rPr>
          <w:b/>
        </w:rPr>
      </w:pPr>
      <w:r w:rsidRPr="0050257D">
        <w:rPr>
          <w:b/>
        </w:rPr>
        <w:t>городского поселения</w:t>
      </w:r>
    </w:p>
    <w:p w:rsidR="00DD7897" w:rsidRPr="0050257D" w:rsidRDefault="00DD7897" w:rsidP="00970299">
      <w:pPr>
        <w:ind w:left="284"/>
        <w:rPr>
          <w:b/>
        </w:rPr>
      </w:pPr>
    </w:p>
    <w:p w:rsidR="00DD7897" w:rsidRPr="00DA112F" w:rsidRDefault="00DD7897" w:rsidP="00970299">
      <w:pPr>
        <w:pStyle w:val="1"/>
        <w:ind w:left="284"/>
        <w:rPr>
          <w:b w:val="0"/>
          <w:szCs w:val="24"/>
        </w:rPr>
      </w:pPr>
      <w:r w:rsidRPr="0050257D">
        <w:rPr>
          <w:b w:val="0"/>
          <w:szCs w:val="24"/>
        </w:rPr>
        <w:t xml:space="preserve"> Утвердить Программу муниципальных внутренних заимствований Горноключевского </w:t>
      </w:r>
      <w:r w:rsidRPr="00DA112F">
        <w:rPr>
          <w:b w:val="0"/>
          <w:szCs w:val="24"/>
        </w:rPr>
        <w:t>городского поселения на 2016 год, согласно приложения</w:t>
      </w:r>
      <w:r w:rsidR="00DA112F">
        <w:rPr>
          <w:b w:val="0"/>
          <w:szCs w:val="24"/>
        </w:rPr>
        <w:t xml:space="preserve"> </w:t>
      </w:r>
      <w:r w:rsidRPr="00DA112F">
        <w:rPr>
          <w:b w:val="0"/>
          <w:szCs w:val="24"/>
        </w:rPr>
        <w:t xml:space="preserve">№8 к настоящему решению. </w:t>
      </w:r>
    </w:p>
    <w:p w:rsidR="00DD7897" w:rsidRPr="00DA112F" w:rsidRDefault="00DD7897" w:rsidP="00970299">
      <w:pPr>
        <w:pStyle w:val="1"/>
        <w:ind w:left="284"/>
        <w:rPr>
          <w:b w:val="0"/>
          <w:szCs w:val="24"/>
        </w:rPr>
      </w:pPr>
    </w:p>
    <w:p w:rsidR="00DD7897" w:rsidRPr="00DA112F" w:rsidRDefault="00DD7897" w:rsidP="00970299">
      <w:pPr>
        <w:pStyle w:val="2"/>
        <w:ind w:left="284" w:firstLine="0"/>
        <w:rPr>
          <w:szCs w:val="24"/>
        </w:rPr>
      </w:pPr>
      <w:r w:rsidRPr="00DA112F">
        <w:rPr>
          <w:szCs w:val="24"/>
        </w:rPr>
        <w:t>СТАТЬЯ   9.  Вступление в силу  настоящего решения</w:t>
      </w:r>
    </w:p>
    <w:p w:rsidR="00DD7897" w:rsidRPr="00DA112F" w:rsidRDefault="00DD7897" w:rsidP="00970299">
      <w:pPr>
        <w:ind w:left="284" w:firstLine="425"/>
      </w:pPr>
    </w:p>
    <w:p w:rsidR="00DD7897" w:rsidRPr="00DA112F" w:rsidRDefault="00DD7897" w:rsidP="00136069">
      <w:pPr>
        <w:ind w:firstLine="708"/>
        <w:jc w:val="both"/>
      </w:pPr>
      <w:r w:rsidRPr="00DA112F">
        <w:t>Настоящее решение вступает в силу со дня его официального опубликования.</w:t>
      </w:r>
    </w:p>
    <w:p w:rsidR="00DD7897" w:rsidRDefault="00DD7897" w:rsidP="00DA112F"/>
    <w:p w:rsidR="00DD7897" w:rsidRDefault="00DD7897" w:rsidP="00DA112F"/>
    <w:p w:rsidR="00DD7897" w:rsidRDefault="00DD7897" w:rsidP="00970299">
      <w:pPr>
        <w:ind w:left="284"/>
      </w:pPr>
    </w:p>
    <w:p w:rsidR="00DD7897" w:rsidRPr="0050257D" w:rsidRDefault="00DD7897" w:rsidP="00970299">
      <w:pPr>
        <w:ind w:left="284"/>
      </w:pPr>
      <w:r w:rsidRPr="0050257D">
        <w:t xml:space="preserve">Глава Горноключевского </w:t>
      </w:r>
    </w:p>
    <w:p w:rsidR="00DD7897" w:rsidRPr="0050257D" w:rsidRDefault="00DA112F" w:rsidP="00B85F1E">
      <w:pPr>
        <w:ind w:left="284"/>
      </w:pPr>
      <w:r>
        <w:t>г</w:t>
      </w:r>
      <w:r w:rsidR="00DD7897" w:rsidRPr="0050257D">
        <w:t xml:space="preserve">ородского поселения                                                                       Ф.И. Сальников  </w:t>
      </w: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41C67" w:rsidRDefault="00941C6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41C67" w:rsidRDefault="00941C6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41C67" w:rsidRDefault="00941C6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41C67" w:rsidRDefault="00941C6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41C67" w:rsidRDefault="00941C6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A112F" w:rsidRDefault="00DA112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A112F" w:rsidRDefault="00DA112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A112F" w:rsidRDefault="00DA112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A112F" w:rsidRDefault="00DA112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A112F" w:rsidRDefault="00DA112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A112F" w:rsidRDefault="00DA112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DD7897" w:rsidRDefault="00DA112F" w:rsidP="00B85F1E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</w:t>
      </w:r>
      <w:r w:rsidR="00DD7897">
        <w:rPr>
          <w:sz w:val="22"/>
        </w:rPr>
        <w:t xml:space="preserve"> решению </w:t>
      </w:r>
      <w:r>
        <w:rPr>
          <w:sz w:val="22"/>
        </w:rPr>
        <w:t>М</w:t>
      </w:r>
      <w:r w:rsidR="00DD7897">
        <w:rPr>
          <w:sz w:val="22"/>
        </w:rPr>
        <w:t>униципального комитета</w:t>
      </w: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</w:t>
      </w:r>
      <w:r w:rsidR="009E4DA8">
        <w:rPr>
          <w:sz w:val="22"/>
        </w:rPr>
        <w:t xml:space="preserve">  </w:t>
      </w:r>
      <w:r w:rsidR="00AE3569">
        <w:rPr>
          <w:sz w:val="22"/>
        </w:rPr>
        <w:t>131</w:t>
      </w:r>
      <w:r>
        <w:rPr>
          <w:sz w:val="22"/>
        </w:rPr>
        <w:t xml:space="preserve"> от </w:t>
      </w:r>
      <w:r w:rsidR="00D7587A">
        <w:rPr>
          <w:sz w:val="22"/>
        </w:rPr>
        <w:t>26.09</w:t>
      </w:r>
      <w:r w:rsidR="00941C67">
        <w:rPr>
          <w:sz w:val="22"/>
        </w:rPr>
        <w:t>.2016</w:t>
      </w:r>
      <w:r w:rsidR="00DA112F">
        <w:rPr>
          <w:sz w:val="22"/>
        </w:rPr>
        <w:t xml:space="preserve"> </w:t>
      </w:r>
      <w:r>
        <w:rPr>
          <w:sz w:val="22"/>
        </w:rPr>
        <w:t>г</w:t>
      </w:r>
      <w:r w:rsidR="00DA112F">
        <w:rPr>
          <w:sz w:val="22"/>
        </w:rPr>
        <w:t>.</w:t>
      </w:r>
    </w:p>
    <w:p w:rsidR="00DD7897" w:rsidRDefault="00DD7897" w:rsidP="00B85F1E">
      <w:pPr>
        <w:tabs>
          <w:tab w:val="left" w:pos="4111"/>
        </w:tabs>
        <w:ind w:left="3600"/>
        <w:jc w:val="center"/>
        <w:rPr>
          <w:sz w:val="22"/>
        </w:rPr>
      </w:pPr>
    </w:p>
    <w:p w:rsidR="00DD7897" w:rsidRDefault="00DD7897" w:rsidP="00B85F1E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DD7897" w:rsidRPr="00DA112F" w:rsidRDefault="00DD7897" w:rsidP="00B85F1E">
      <w:pPr>
        <w:tabs>
          <w:tab w:val="left" w:pos="4111"/>
        </w:tabs>
        <w:jc w:val="center"/>
        <w:rPr>
          <w:b/>
          <w:sz w:val="28"/>
          <w:szCs w:val="28"/>
        </w:rPr>
      </w:pPr>
      <w:r w:rsidRPr="00DA112F">
        <w:rPr>
          <w:b/>
          <w:sz w:val="28"/>
          <w:szCs w:val="28"/>
        </w:rPr>
        <w:t>Источники</w:t>
      </w:r>
    </w:p>
    <w:p w:rsidR="00DD7897" w:rsidRPr="00DA112F" w:rsidRDefault="00DA112F" w:rsidP="00B85F1E">
      <w:pPr>
        <w:tabs>
          <w:tab w:val="left" w:pos="4111"/>
        </w:tabs>
        <w:jc w:val="center"/>
        <w:rPr>
          <w:b/>
          <w:sz w:val="28"/>
          <w:szCs w:val="28"/>
        </w:rPr>
      </w:pPr>
      <w:r w:rsidRPr="00DA112F">
        <w:rPr>
          <w:b/>
          <w:sz w:val="28"/>
          <w:szCs w:val="28"/>
        </w:rPr>
        <w:t>в</w:t>
      </w:r>
      <w:r w:rsidR="00DD7897" w:rsidRPr="00DA112F">
        <w:rPr>
          <w:b/>
          <w:sz w:val="28"/>
          <w:szCs w:val="28"/>
        </w:rPr>
        <w:t>нутреннего финансирования дефицита бюджета поселения</w:t>
      </w:r>
    </w:p>
    <w:p w:rsidR="00DD7897" w:rsidRPr="00DA112F" w:rsidRDefault="00DA112F" w:rsidP="00B85F1E">
      <w:pPr>
        <w:tabs>
          <w:tab w:val="left" w:pos="4111"/>
        </w:tabs>
        <w:jc w:val="center"/>
        <w:rPr>
          <w:b/>
          <w:sz w:val="28"/>
          <w:szCs w:val="28"/>
        </w:rPr>
      </w:pPr>
      <w:r w:rsidRPr="00DA112F">
        <w:rPr>
          <w:b/>
          <w:sz w:val="28"/>
          <w:szCs w:val="28"/>
        </w:rPr>
        <w:t>н</w:t>
      </w:r>
      <w:r w:rsidR="00DD7897" w:rsidRPr="00DA112F">
        <w:rPr>
          <w:b/>
          <w:sz w:val="28"/>
          <w:szCs w:val="28"/>
        </w:rPr>
        <w:t>а 2016</w:t>
      </w:r>
      <w:r w:rsidRPr="00DA112F">
        <w:rPr>
          <w:b/>
          <w:sz w:val="28"/>
          <w:szCs w:val="28"/>
        </w:rPr>
        <w:t xml:space="preserve"> год</w:t>
      </w:r>
    </w:p>
    <w:p w:rsidR="00DD7897" w:rsidRPr="00B01901" w:rsidRDefault="00DD7897" w:rsidP="00B85F1E">
      <w:pPr>
        <w:tabs>
          <w:tab w:val="left" w:pos="4111"/>
        </w:tabs>
        <w:jc w:val="right"/>
      </w:pPr>
      <w:r>
        <w:t>(</w:t>
      </w:r>
      <w:r w:rsidR="00941C67">
        <w:t>тыс.</w:t>
      </w:r>
      <w:r>
        <w:t>р</w:t>
      </w:r>
      <w:r w:rsidRPr="00B01901">
        <w:t>ублей)</w:t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08"/>
        <w:gridCol w:w="3149"/>
      </w:tblGrid>
      <w:tr w:rsidR="00DD7897" w:rsidRPr="00597ED3" w:rsidTr="00F11F7F">
        <w:tc>
          <w:tcPr>
            <w:tcW w:w="3168" w:type="dxa"/>
          </w:tcPr>
          <w:p w:rsidR="00DD7897" w:rsidRPr="00597ED3" w:rsidRDefault="00DD7897" w:rsidP="00F11F7F">
            <w:pPr>
              <w:tabs>
                <w:tab w:val="left" w:pos="4111"/>
              </w:tabs>
              <w:ind w:right="-648" w:firstLine="720"/>
            </w:pPr>
            <w:r w:rsidRPr="00597ED3">
              <w:t>Код</w:t>
            </w:r>
          </w:p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Бюджетной классификации</w:t>
            </w:r>
          </w:p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Российской Федерации</w:t>
            </w:r>
          </w:p>
        </w:tc>
        <w:tc>
          <w:tcPr>
            <w:tcW w:w="320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 xml:space="preserve">Наименование источников </w:t>
            </w:r>
          </w:p>
        </w:tc>
        <w:tc>
          <w:tcPr>
            <w:tcW w:w="3149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На 201</w:t>
            </w:r>
            <w:r>
              <w:t>6</w:t>
            </w:r>
            <w:r w:rsidRPr="00597ED3">
              <w:t xml:space="preserve"> год</w:t>
            </w:r>
          </w:p>
        </w:tc>
      </w:tr>
      <w:tr w:rsidR="00DD7897" w:rsidRPr="00597ED3" w:rsidTr="00F11F7F">
        <w:tc>
          <w:tcPr>
            <w:tcW w:w="316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01 02 00 00 00 0000 000</w:t>
            </w:r>
          </w:p>
        </w:tc>
        <w:tc>
          <w:tcPr>
            <w:tcW w:w="320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3149" w:type="dxa"/>
          </w:tcPr>
          <w:p w:rsidR="00DD7897" w:rsidRPr="00597ED3" w:rsidRDefault="009E4DA8" w:rsidP="00F11F7F">
            <w:pPr>
              <w:tabs>
                <w:tab w:val="left" w:pos="4111"/>
              </w:tabs>
              <w:jc w:val="center"/>
            </w:pPr>
            <w:r>
              <w:t>1816,20</w:t>
            </w:r>
          </w:p>
        </w:tc>
      </w:tr>
      <w:tr w:rsidR="00DD7897" w:rsidRPr="00597ED3" w:rsidTr="00F11F7F">
        <w:tc>
          <w:tcPr>
            <w:tcW w:w="316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01 02 00 00 1</w:t>
            </w:r>
            <w:r>
              <w:t>3</w:t>
            </w:r>
            <w:r w:rsidRPr="00597ED3">
              <w:t xml:space="preserve"> 0000 710</w:t>
            </w:r>
          </w:p>
        </w:tc>
        <w:tc>
          <w:tcPr>
            <w:tcW w:w="320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поселений, в валюте Российской Федераци</w:t>
            </w:r>
            <w:r w:rsidRPr="00970299">
              <w:t xml:space="preserve">и </w:t>
            </w:r>
          </w:p>
        </w:tc>
        <w:tc>
          <w:tcPr>
            <w:tcW w:w="3149" w:type="dxa"/>
          </w:tcPr>
          <w:p w:rsidR="00DD7897" w:rsidRPr="00597ED3" w:rsidRDefault="00DD7897" w:rsidP="00367853">
            <w:pPr>
              <w:tabs>
                <w:tab w:val="left" w:pos="4111"/>
              </w:tabs>
              <w:jc w:val="center"/>
            </w:pPr>
            <w:r>
              <w:t>7</w:t>
            </w:r>
            <w:r w:rsidR="009E4DA8">
              <w:t> 116,20</w:t>
            </w:r>
          </w:p>
        </w:tc>
      </w:tr>
      <w:tr w:rsidR="00DD7897" w:rsidRPr="00597ED3" w:rsidTr="00F11F7F">
        <w:trPr>
          <w:trHeight w:val="1189"/>
        </w:trPr>
        <w:tc>
          <w:tcPr>
            <w:tcW w:w="316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>
              <w:t>01 02  00 00 13</w:t>
            </w:r>
            <w:r w:rsidRPr="00597ED3">
              <w:t xml:space="preserve"> 0000 810 </w:t>
            </w:r>
          </w:p>
        </w:tc>
        <w:tc>
          <w:tcPr>
            <w:tcW w:w="320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49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</w:p>
          <w:p w:rsidR="00DD7897" w:rsidRPr="00597ED3" w:rsidRDefault="00DD7897" w:rsidP="00367853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>
              <w:t>5 300</w:t>
            </w:r>
            <w:r w:rsidRPr="00597ED3">
              <w:t>,00</w:t>
            </w:r>
          </w:p>
        </w:tc>
      </w:tr>
      <w:tr w:rsidR="00DD7897" w:rsidRPr="00597ED3" w:rsidTr="00F11F7F">
        <w:tc>
          <w:tcPr>
            <w:tcW w:w="316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01 05 00 00 00 0000 000</w:t>
            </w:r>
          </w:p>
        </w:tc>
        <w:tc>
          <w:tcPr>
            <w:tcW w:w="320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Изменение остатков средств на счетах по счету средств бюджетов</w:t>
            </w:r>
          </w:p>
        </w:tc>
        <w:tc>
          <w:tcPr>
            <w:tcW w:w="3149" w:type="dxa"/>
          </w:tcPr>
          <w:p w:rsidR="00DD7897" w:rsidRPr="00F74616" w:rsidRDefault="00941C67" w:rsidP="00F11F7F">
            <w:pPr>
              <w:tabs>
                <w:tab w:val="left" w:pos="4111"/>
              </w:tabs>
              <w:jc w:val="center"/>
              <w:rPr>
                <w:lang w:val="en-US"/>
              </w:rPr>
            </w:pPr>
            <w:r>
              <w:t>261,3</w:t>
            </w:r>
            <w:r w:rsidR="009E4DA8">
              <w:t>0</w:t>
            </w:r>
          </w:p>
        </w:tc>
      </w:tr>
      <w:tr w:rsidR="00DD7897" w:rsidRPr="00597ED3" w:rsidTr="00F11F7F">
        <w:tc>
          <w:tcPr>
            <w:tcW w:w="316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01 05 00 00 00 0000 000</w:t>
            </w:r>
          </w:p>
        </w:tc>
        <w:tc>
          <w:tcPr>
            <w:tcW w:w="320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  <w:r w:rsidRPr="00597ED3">
              <w:t>Уменьшение прочих остатков денежных средств</w:t>
            </w:r>
          </w:p>
        </w:tc>
        <w:tc>
          <w:tcPr>
            <w:tcW w:w="3149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</w:pPr>
          </w:p>
        </w:tc>
      </w:tr>
      <w:tr w:rsidR="00DD7897" w:rsidRPr="00597ED3" w:rsidTr="00F11F7F">
        <w:tc>
          <w:tcPr>
            <w:tcW w:w="316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DD7897" w:rsidRPr="00597ED3" w:rsidRDefault="00DD7897" w:rsidP="00F11F7F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источников:</w:t>
            </w:r>
          </w:p>
        </w:tc>
        <w:tc>
          <w:tcPr>
            <w:tcW w:w="3149" w:type="dxa"/>
          </w:tcPr>
          <w:p w:rsidR="00DD7897" w:rsidRPr="005B29C6" w:rsidRDefault="00DD7897" w:rsidP="00F11F7F">
            <w:pPr>
              <w:tabs>
                <w:tab w:val="left" w:pos="4111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9E4DA8">
              <w:rPr>
                <w:b/>
              </w:rPr>
              <w:t> 077,50</w:t>
            </w:r>
          </w:p>
        </w:tc>
      </w:tr>
    </w:tbl>
    <w:p w:rsidR="00DD7897" w:rsidRPr="00B01901" w:rsidRDefault="00DD7897" w:rsidP="00B85F1E">
      <w:pPr>
        <w:tabs>
          <w:tab w:val="left" w:pos="4111"/>
        </w:tabs>
        <w:jc w:val="center"/>
        <w:rPr>
          <w:b/>
        </w:rPr>
      </w:pPr>
    </w:p>
    <w:p w:rsidR="00DD7897" w:rsidRPr="00B01901" w:rsidRDefault="00DD7897" w:rsidP="00B85F1E">
      <w:pPr>
        <w:tabs>
          <w:tab w:val="left" w:pos="4111"/>
        </w:tabs>
        <w:jc w:val="right"/>
        <w:rPr>
          <w:b/>
        </w:rPr>
      </w:pPr>
    </w:p>
    <w:p w:rsidR="00DD7897" w:rsidRDefault="00DD7897" w:rsidP="00B85F1E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rPr>
          <w:sz w:val="22"/>
        </w:rPr>
      </w:pPr>
    </w:p>
    <w:p w:rsidR="00DD7897" w:rsidRDefault="00DD7897" w:rsidP="00B85F1E">
      <w:pPr>
        <w:tabs>
          <w:tab w:val="left" w:pos="4111"/>
        </w:tabs>
        <w:rPr>
          <w:sz w:val="22"/>
        </w:rPr>
      </w:pPr>
    </w:p>
    <w:p w:rsidR="00DD7897" w:rsidRDefault="00DD7897" w:rsidP="00B85F1E">
      <w:pPr>
        <w:tabs>
          <w:tab w:val="left" w:pos="4111"/>
        </w:tabs>
        <w:rPr>
          <w:sz w:val="22"/>
        </w:rPr>
      </w:pPr>
    </w:p>
    <w:p w:rsidR="00DD7897" w:rsidRDefault="00DD7897" w:rsidP="00B85F1E">
      <w:pPr>
        <w:tabs>
          <w:tab w:val="left" w:pos="4111"/>
        </w:tabs>
        <w:rPr>
          <w:sz w:val="22"/>
        </w:rPr>
      </w:pPr>
    </w:p>
    <w:p w:rsidR="00DD7897" w:rsidRDefault="00DD7897" w:rsidP="00B85F1E">
      <w:pPr>
        <w:tabs>
          <w:tab w:val="left" w:pos="4111"/>
        </w:tabs>
        <w:rPr>
          <w:sz w:val="22"/>
        </w:rPr>
      </w:pPr>
    </w:p>
    <w:p w:rsidR="00DD7897" w:rsidRDefault="00DD7897" w:rsidP="00B85F1E">
      <w:pPr>
        <w:tabs>
          <w:tab w:val="left" w:pos="4111"/>
        </w:tabs>
        <w:rPr>
          <w:sz w:val="22"/>
        </w:rPr>
      </w:pPr>
    </w:p>
    <w:p w:rsidR="00DD7897" w:rsidRDefault="00DD7897" w:rsidP="00B85F1E">
      <w:pPr>
        <w:tabs>
          <w:tab w:val="left" w:pos="4111"/>
        </w:tabs>
        <w:rPr>
          <w:sz w:val="22"/>
        </w:rPr>
      </w:pPr>
    </w:p>
    <w:p w:rsidR="00DD7897" w:rsidRDefault="00DD7897" w:rsidP="00B85F1E">
      <w:pPr>
        <w:tabs>
          <w:tab w:val="left" w:pos="4111"/>
        </w:tabs>
        <w:rPr>
          <w:sz w:val="22"/>
        </w:rPr>
      </w:pPr>
    </w:p>
    <w:p w:rsidR="00DD7897" w:rsidRDefault="00DD7897" w:rsidP="00B85F1E">
      <w:pPr>
        <w:tabs>
          <w:tab w:val="left" w:pos="4111"/>
        </w:tabs>
        <w:rPr>
          <w:sz w:val="22"/>
        </w:rPr>
      </w:pP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  <w:proofErr w:type="spellStart"/>
      <w:r>
        <w:rPr>
          <w:sz w:val="22"/>
        </w:rPr>
        <w:t>Пр</w:t>
      </w:r>
      <w:proofErr w:type="spellEnd"/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A112F" w:rsidRDefault="00DA112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DA112F" w:rsidRDefault="00DA112F" w:rsidP="00DA112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A112F" w:rsidRDefault="00DA112F" w:rsidP="00DA112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DD7897" w:rsidRDefault="00D7587A" w:rsidP="00DA112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 </w:t>
      </w:r>
      <w:r w:rsidR="00AE3569">
        <w:rPr>
          <w:sz w:val="22"/>
        </w:rPr>
        <w:t>131</w:t>
      </w:r>
      <w:r>
        <w:rPr>
          <w:sz w:val="22"/>
        </w:rPr>
        <w:t xml:space="preserve"> от 26.09.2016 г.</w:t>
      </w:r>
      <w:r w:rsidR="00DD7897">
        <w:rPr>
          <w:sz w:val="22"/>
        </w:rPr>
        <w:t xml:space="preserve">                    </w:t>
      </w:r>
    </w:p>
    <w:p w:rsidR="00DD7897" w:rsidRDefault="00DD7897" w:rsidP="00367853"/>
    <w:p w:rsidR="00DD7897" w:rsidRDefault="00DD7897" w:rsidP="00367853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DD7897" w:rsidRDefault="00DD7897" w:rsidP="00367853"/>
    <w:tbl>
      <w:tblPr>
        <w:tblW w:w="973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DD7897" w:rsidRPr="00D00CEB" w:rsidTr="00F11F7F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897" w:rsidRDefault="00DD7897" w:rsidP="00F11F7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F3C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DD7897" w:rsidRPr="00D00CEB" w:rsidTr="00F11F7F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D7897" w:rsidRPr="00D00CEB" w:rsidTr="00F11F7F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3537F2" w:rsidRDefault="00DD7897" w:rsidP="00F11F7F">
            <w:pPr>
              <w:jc w:val="center"/>
            </w:pPr>
            <w:r w:rsidRPr="003537F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2F" w:rsidRDefault="00DD7897" w:rsidP="00DA1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 расположены в границах</w:t>
            </w:r>
          </w:p>
          <w:p w:rsidR="00DD7897" w:rsidRPr="00DA112F" w:rsidRDefault="00DD7897" w:rsidP="00DA1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городских поселений </w:t>
            </w:r>
          </w:p>
        </w:tc>
      </w:tr>
      <w:tr w:rsidR="00DD7897" w:rsidRPr="00D00CEB" w:rsidTr="00F11F7F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DD7897" w:rsidRPr="00D00CEB" w:rsidTr="00F11F7F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DD7897" w:rsidRPr="00D00CEB" w:rsidTr="00DA112F">
        <w:trPr>
          <w:trHeight w:val="67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20D4B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F20D4B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DD7897" w:rsidRPr="00D00CEB" w:rsidTr="00DA112F">
        <w:trPr>
          <w:trHeight w:val="69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20D4B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F20D4B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202 01 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DD7897" w:rsidRPr="00D00CEB" w:rsidTr="00F11F7F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20D4B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F20D4B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20D4B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F20D4B">
              <w:rPr>
                <w:sz w:val="22"/>
                <w:szCs w:val="22"/>
                <w:lang w:val="ru-RU"/>
              </w:rPr>
              <w:t>953</w:t>
            </w:r>
          </w:p>
          <w:p w:rsidR="00DD7897" w:rsidRPr="00F20D4B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7897" w:rsidRPr="00D00CEB" w:rsidTr="00F11F7F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20D4B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F20D4B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2089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бюджетов</w:t>
            </w:r>
          </w:p>
        </w:tc>
      </w:tr>
      <w:tr w:rsidR="00DD7897" w:rsidRPr="00D00CEB" w:rsidTr="00F11F7F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20D4B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F20D4B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2088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государственной корпорации- Фонд  содействия реформированию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- коммунального хозяйства</w:t>
            </w:r>
          </w:p>
        </w:tc>
      </w:tr>
      <w:tr w:rsidR="00DD7897" w:rsidRPr="00D00CEB" w:rsidTr="00F11F7F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20D4B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F20D4B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219 05000 13 000 151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  имеющих целевое назначение, прошлых лет из бюджета городского поселения</w:t>
            </w:r>
          </w:p>
        </w:tc>
      </w:tr>
    </w:tbl>
    <w:p w:rsidR="00DD7897" w:rsidRPr="003F699D" w:rsidRDefault="00DD7897" w:rsidP="00367853"/>
    <w:p w:rsidR="00DD7897" w:rsidRDefault="00DD7897" w:rsidP="00367853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A112F" w:rsidRDefault="00DA112F" w:rsidP="008135F9">
      <w:pPr>
        <w:tabs>
          <w:tab w:val="left" w:pos="4111"/>
        </w:tabs>
        <w:jc w:val="right"/>
        <w:rPr>
          <w:sz w:val="22"/>
        </w:rPr>
      </w:pPr>
    </w:p>
    <w:p w:rsidR="00DA112F" w:rsidRDefault="00DA112F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5D339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>Приложение № 3</w:t>
      </w:r>
    </w:p>
    <w:p w:rsidR="00DA112F" w:rsidRDefault="00DA112F" w:rsidP="00DA112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A112F" w:rsidRDefault="00DA112F" w:rsidP="00DA112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DD7897" w:rsidRDefault="00383B94" w:rsidP="00DA112F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AE3569">
        <w:rPr>
          <w:sz w:val="22"/>
        </w:rPr>
        <w:t>131</w:t>
      </w:r>
      <w:r>
        <w:rPr>
          <w:sz w:val="22"/>
        </w:rPr>
        <w:t xml:space="preserve">  от </w:t>
      </w:r>
      <w:r w:rsidR="00D7587A">
        <w:rPr>
          <w:sz w:val="22"/>
        </w:rPr>
        <w:t>26.09</w:t>
      </w:r>
      <w:r w:rsidR="00DA112F">
        <w:rPr>
          <w:sz w:val="22"/>
        </w:rPr>
        <w:t>.2016 г</w:t>
      </w:r>
      <w:r w:rsidR="00D7587A">
        <w:rPr>
          <w:sz w:val="22"/>
        </w:rPr>
        <w:t>.</w:t>
      </w:r>
    </w:p>
    <w:tbl>
      <w:tblPr>
        <w:tblW w:w="9526" w:type="dxa"/>
        <w:tblInd w:w="694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DD7897" w:rsidTr="00790F3F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7" w:rsidRPr="00DA112F" w:rsidRDefault="00DD7897" w:rsidP="000F2732">
            <w:pPr>
              <w:jc w:val="center"/>
              <w:rPr>
                <w:b/>
                <w:bCs/>
                <w:sz w:val="28"/>
                <w:szCs w:val="28"/>
              </w:rPr>
            </w:pPr>
            <w:r w:rsidRPr="00DA112F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DD7897" w:rsidTr="00790F3F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главного </w:t>
            </w:r>
            <w:proofErr w:type="spellStart"/>
            <w:r>
              <w:rPr>
                <w:sz w:val="20"/>
              </w:rPr>
              <w:t>администра</w:t>
            </w:r>
            <w:proofErr w:type="spellEnd"/>
            <w:r>
              <w:rPr>
                <w:sz w:val="20"/>
              </w:rPr>
              <w:t>-тора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Главные администраторы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0B2D54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 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790F3F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DD7897" w:rsidTr="00790F3F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DD7897" w:rsidTr="00790F3F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DD7897" w:rsidTr="00790F3F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1 06 01030 13 0000 110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1 0606033 13 0000 110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 w:rsidR="007B6B7C"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1 06 06043 13 0000 110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567E3" w:rsidRDefault="00DD7897" w:rsidP="000F2732">
            <w:pPr>
              <w:jc w:val="center"/>
            </w:pPr>
            <w:r w:rsidRPr="00F567E3">
              <w:t>Земельный  налог, взимаемый по ставкам,</w:t>
            </w:r>
          </w:p>
          <w:p w:rsidR="00DD7897" w:rsidRDefault="00DD7897" w:rsidP="000F2732">
            <w:pPr>
              <w:jc w:val="center"/>
            </w:pPr>
            <w:r w:rsidRPr="00F567E3">
              <w:lastRenderedPageBreak/>
              <w:t>установленным в соответствии с подпунктом 2пункта 1 статьи 394 Налогового кодекса Российской Федерации и применяемым  к объектам</w:t>
            </w:r>
            <w:r w:rsidR="007B6B7C"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DD7897" w:rsidRDefault="00DD7897" w:rsidP="00790F3F"/>
    <w:p w:rsidR="00DD7897" w:rsidRDefault="00DD7897" w:rsidP="00790F3F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D7897" w:rsidRDefault="00DD7897" w:rsidP="00790F3F">
      <w:pPr>
        <w:tabs>
          <w:tab w:val="left" w:pos="4111"/>
          <w:tab w:val="left" w:pos="6880"/>
        </w:tabs>
      </w:pPr>
      <w:r>
        <w:rPr>
          <w:sz w:val="22"/>
        </w:rPr>
        <w:br w:type="page"/>
      </w:r>
    </w:p>
    <w:tbl>
      <w:tblPr>
        <w:tblpPr w:leftFromText="180" w:rightFromText="180" w:horzAnchor="margin" w:tblpXSpec="right" w:tblpY="-240"/>
        <w:tblW w:w="9495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DD7897" w:rsidTr="00790F3F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897" w:rsidRDefault="00DD7897" w:rsidP="00790F3F">
            <w:pPr>
              <w:jc w:val="right"/>
            </w:pPr>
            <w:r>
              <w:t xml:space="preserve">Приложение № 4 </w:t>
            </w:r>
            <w:r>
              <w:br/>
              <w:t xml:space="preserve">к решению </w:t>
            </w:r>
            <w:r w:rsidR="007B6B7C">
              <w:t>М</w:t>
            </w:r>
            <w:r>
              <w:t>униципального комитета</w:t>
            </w:r>
          </w:p>
          <w:p w:rsidR="00DD7897" w:rsidRDefault="00DD7897" w:rsidP="00D7587A">
            <w:pPr>
              <w:jc w:val="right"/>
            </w:pPr>
            <w:r>
              <w:t>Горноключевского городского поселения</w:t>
            </w:r>
            <w:r>
              <w:br/>
            </w:r>
            <w:r w:rsidR="00941C67">
              <w:t xml:space="preserve">№. </w:t>
            </w:r>
            <w:r w:rsidR="00AE3569">
              <w:t xml:space="preserve">131 </w:t>
            </w:r>
            <w:r>
              <w:t xml:space="preserve">от </w:t>
            </w:r>
            <w:r w:rsidR="00D7587A">
              <w:t>26.09</w:t>
            </w:r>
            <w:r w:rsidR="00941C67">
              <w:t>.2016</w:t>
            </w:r>
            <w:r w:rsidR="007B6B7C">
              <w:t xml:space="preserve"> </w:t>
            </w:r>
            <w:r>
              <w:t xml:space="preserve">г.    </w:t>
            </w:r>
          </w:p>
        </w:tc>
      </w:tr>
      <w:tr w:rsidR="00DD7897" w:rsidTr="00790F3F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7B6B7C">
              <w:rPr>
                <w:b/>
                <w:bCs/>
                <w:sz w:val="28"/>
                <w:szCs w:val="28"/>
              </w:rPr>
              <w:t xml:space="preserve">главных администраторов источников  внутреннего финансирования дефицита местного бюджета Горноключевского городского поселения </w:t>
            </w:r>
          </w:p>
        </w:tc>
      </w:tr>
      <w:tr w:rsidR="00DD7897" w:rsidTr="00790F3F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D7897" w:rsidTr="00790F3F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3B01C1"/>
    <w:p w:rsidR="00DD7897" w:rsidRDefault="00DD7897" w:rsidP="00461A61">
      <w:pPr>
        <w:jc w:val="right"/>
      </w:pPr>
      <w:r>
        <w:lastRenderedPageBreak/>
        <w:t xml:space="preserve">Приложение  </w:t>
      </w:r>
      <w:r w:rsidR="007B6B7C">
        <w:t xml:space="preserve">№ </w:t>
      </w:r>
      <w:r>
        <w:t>5</w:t>
      </w:r>
    </w:p>
    <w:p w:rsidR="007B6B7C" w:rsidRDefault="007B6B7C" w:rsidP="007B6B7C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7B6B7C" w:rsidRDefault="007B6B7C" w:rsidP="007B6B7C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941C67" w:rsidRDefault="00D7587A" w:rsidP="007B6B7C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 </w:t>
      </w:r>
      <w:r w:rsidR="00AE3569">
        <w:rPr>
          <w:sz w:val="22"/>
        </w:rPr>
        <w:t>131</w:t>
      </w:r>
      <w:r>
        <w:rPr>
          <w:sz w:val="22"/>
        </w:rPr>
        <w:t xml:space="preserve"> от 26.09</w:t>
      </w:r>
      <w:r w:rsidR="007B6B7C">
        <w:rPr>
          <w:sz w:val="22"/>
        </w:rPr>
        <w:t>.2016 г</w:t>
      </w:r>
    </w:p>
    <w:p w:rsidR="00DD7897" w:rsidRDefault="00DD7897" w:rsidP="00461A61">
      <w:pPr>
        <w:ind w:left="3402" w:firstLine="720"/>
      </w:pPr>
    </w:p>
    <w:p w:rsidR="00DD7897" w:rsidRPr="007B6B7C" w:rsidRDefault="00DD7897" w:rsidP="007B6B7C">
      <w:pPr>
        <w:ind w:left="3402" w:firstLine="720"/>
        <w:rPr>
          <w:b/>
          <w:sz w:val="28"/>
          <w:szCs w:val="28"/>
        </w:rPr>
      </w:pPr>
      <w:r w:rsidRPr="007B6B7C">
        <w:rPr>
          <w:b/>
          <w:sz w:val="28"/>
          <w:szCs w:val="28"/>
        </w:rPr>
        <w:t>Объемы</w:t>
      </w:r>
    </w:p>
    <w:p w:rsidR="00DD7897" w:rsidRPr="007B6B7C" w:rsidRDefault="00DD7897" w:rsidP="007B6B7C">
      <w:pPr>
        <w:jc w:val="center"/>
        <w:rPr>
          <w:b/>
          <w:sz w:val="28"/>
          <w:szCs w:val="28"/>
        </w:rPr>
      </w:pPr>
      <w:r w:rsidRPr="007B6B7C">
        <w:rPr>
          <w:b/>
          <w:sz w:val="28"/>
          <w:szCs w:val="28"/>
        </w:rPr>
        <w:t>поступлений доходов в бюджет Горноключевского городского поселения  Кировского муниципального района на 2016 год</w:t>
      </w:r>
    </w:p>
    <w:p w:rsidR="00DD7897" w:rsidRDefault="00DD7897" w:rsidP="00C745F9">
      <w:pPr>
        <w:jc w:val="center"/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4"/>
        <w:gridCol w:w="1984"/>
      </w:tblGrid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</w:pPr>
            <w:r>
              <w:t>Код бюджетной классификации</w:t>
            </w:r>
          </w:p>
          <w:p w:rsidR="00DD7897" w:rsidRDefault="00DD7897" w:rsidP="00F11F7F">
            <w:pPr>
              <w:jc w:val="center"/>
            </w:pPr>
            <w:r>
              <w:t>Российской Федерации</w:t>
            </w:r>
          </w:p>
        </w:tc>
        <w:tc>
          <w:tcPr>
            <w:tcW w:w="5954" w:type="dxa"/>
          </w:tcPr>
          <w:p w:rsidR="00DD7897" w:rsidRDefault="00DD7897" w:rsidP="00F11F7F">
            <w:pPr>
              <w:jc w:val="center"/>
            </w:pPr>
            <w:r>
              <w:t>Наименование налога, сборы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</w:pPr>
            <w:r>
              <w:t>Сумма</w:t>
            </w:r>
          </w:p>
          <w:p w:rsidR="00DD7897" w:rsidRDefault="00DD7897" w:rsidP="00F11F7F">
            <w:pPr>
              <w:jc w:val="center"/>
            </w:pPr>
            <w:r>
              <w:t>тыс.руб.</w:t>
            </w:r>
          </w:p>
          <w:p w:rsidR="00DD7897" w:rsidRDefault="00DD7897" w:rsidP="00F11F7F">
            <w:pPr>
              <w:jc w:val="center"/>
            </w:pPr>
            <w:r>
              <w:t>2016г.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95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 w:rsidRPr="005074B2">
              <w:rPr>
                <w:b/>
                <w:sz w:val="28"/>
                <w:szCs w:val="28"/>
              </w:rPr>
              <w:t>НАЛОГОВЫЕ    ДОХОДЫ</w:t>
            </w:r>
            <w:r>
              <w:rPr>
                <w:b/>
              </w:rPr>
              <w:t>: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21 568,0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954" w:type="dxa"/>
          </w:tcPr>
          <w:p w:rsidR="00DD7897" w:rsidRDefault="00DD7897" w:rsidP="00F11F7F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7 500,0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1 03 02000 01 0000 110</w:t>
            </w:r>
          </w:p>
        </w:tc>
        <w:tc>
          <w:tcPr>
            <w:tcW w:w="5954" w:type="dxa"/>
          </w:tcPr>
          <w:p w:rsidR="00DD7897" w:rsidRPr="00F567E3" w:rsidRDefault="00DD7897" w:rsidP="00F11F7F">
            <w: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2 300,0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1 05 03010 01 0000 110</w:t>
            </w:r>
          </w:p>
        </w:tc>
        <w:tc>
          <w:tcPr>
            <w:tcW w:w="5954" w:type="dxa"/>
          </w:tcPr>
          <w:p w:rsidR="00DD7897" w:rsidRDefault="00DD7897" w:rsidP="00F11F7F">
            <w:pPr>
              <w:jc w:val="both"/>
            </w:pPr>
            <w:r>
              <w:t>Единый сельскохозяйственный налог</w:t>
            </w:r>
          </w:p>
          <w:p w:rsidR="00DD7897" w:rsidRPr="00F567E3" w:rsidRDefault="00DD7897" w:rsidP="00F11F7F">
            <w:pPr>
              <w:jc w:val="both"/>
            </w:pP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1 06 01030 13 0000 110</w:t>
            </w:r>
          </w:p>
        </w:tc>
        <w:tc>
          <w:tcPr>
            <w:tcW w:w="5954" w:type="dxa"/>
          </w:tcPr>
          <w:p w:rsidR="00DD7897" w:rsidRPr="00F567E3" w:rsidRDefault="00DD7897" w:rsidP="00F11F7F">
            <w:r w:rsidRPr="00F567E3">
              <w:t>Налог на имущество физических лиц,  взимаемый  по ставкам, применяемым к объектам  налогообложения,</w:t>
            </w:r>
          </w:p>
          <w:p w:rsidR="00DD7897" w:rsidRDefault="00DD7897" w:rsidP="00F11F7F">
            <w:r w:rsidRPr="00F567E3">
              <w:t>расположенным в границах поселений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DD7897" w:rsidTr="00F11F7F">
        <w:trPr>
          <w:trHeight w:val="1491"/>
        </w:trPr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1 06 06043 13 0000 110</w:t>
            </w:r>
          </w:p>
          <w:p w:rsidR="00DD7897" w:rsidRDefault="00DD7897" w:rsidP="00F11F7F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7897" w:rsidRDefault="00DD7897" w:rsidP="00F11F7F">
            <w:pPr>
              <w:jc w:val="both"/>
            </w:pPr>
            <w:r w:rsidRPr="00F567E3"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7B6B7C">
              <w:t xml:space="preserve"> </w:t>
            </w:r>
            <w:r w:rsidRPr="00F567E3">
              <w:t>налогообложения,   расположенным    в    границах</w:t>
            </w:r>
            <w:r w:rsidR="007B6B7C">
              <w:t xml:space="preserve"> </w:t>
            </w:r>
            <w:r w:rsidRPr="00F567E3">
              <w:t>поселений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</w:tr>
      <w:tr w:rsidR="00DD7897" w:rsidTr="00F11F7F">
        <w:trPr>
          <w:trHeight w:val="1399"/>
        </w:trPr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1 06 06033 13 0000 110</w:t>
            </w:r>
          </w:p>
        </w:tc>
        <w:tc>
          <w:tcPr>
            <w:tcW w:w="5954" w:type="dxa"/>
          </w:tcPr>
          <w:p w:rsidR="00DD7897" w:rsidRPr="00F567E3" w:rsidRDefault="00DD7897" w:rsidP="00F11F7F">
            <w:r w:rsidRPr="00F567E3">
              <w:t>Земельный   налог,    взимаемый    по    ставкам,</w:t>
            </w:r>
          </w:p>
          <w:p w:rsidR="00DD7897" w:rsidRDefault="00DD7897" w:rsidP="00F11F7F">
            <w:r w:rsidRPr="00F567E3">
              <w:t>установленным  в  соответствии  с  подпунктом   2пункта 1 статьи 394 Налогового кодекса Российской Федерации    и     применяемым     к     объектам</w:t>
            </w:r>
            <w:r w:rsidR="007B6B7C">
              <w:t xml:space="preserve"> </w:t>
            </w:r>
            <w:r w:rsidRPr="00F567E3">
              <w:t>налогообложения,   расположенным    в    границах</w:t>
            </w:r>
            <w:r w:rsidR="007B6B7C">
              <w:t xml:space="preserve"> </w:t>
            </w:r>
            <w:r w:rsidRPr="00F567E3">
              <w:t>поселений</w:t>
            </w:r>
          </w:p>
        </w:tc>
        <w:tc>
          <w:tcPr>
            <w:tcW w:w="1984" w:type="dxa"/>
          </w:tcPr>
          <w:p w:rsidR="00DD7897" w:rsidRDefault="00DD7897" w:rsidP="007C0394">
            <w:pPr>
              <w:jc w:val="center"/>
              <w:rPr>
                <w:b/>
              </w:rPr>
            </w:pPr>
            <w:r>
              <w:rPr>
                <w:b/>
              </w:rPr>
              <w:t>10 829,0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1 08 040 20 010000 110</w:t>
            </w:r>
          </w:p>
        </w:tc>
        <w:tc>
          <w:tcPr>
            <w:tcW w:w="5954" w:type="dxa"/>
          </w:tcPr>
          <w:p w:rsidR="00DD7897" w:rsidRPr="00535398" w:rsidRDefault="00DD7897" w:rsidP="00F11F7F">
            <w:pPr>
              <w:spacing w:line="240" w:lineRule="atLeast"/>
            </w:pPr>
            <w:r w:rsidRPr="00535398">
              <w:t>Государственная     пошлина     за     совершение</w:t>
            </w:r>
          </w:p>
          <w:p w:rsidR="00DD7897" w:rsidRPr="00535398" w:rsidRDefault="00DD7897" w:rsidP="00F11F7F">
            <w:pPr>
              <w:spacing w:line="240" w:lineRule="atLeast"/>
            </w:pPr>
            <w:r w:rsidRPr="00535398">
              <w:t>нотариальных действий должностными лицами органов</w:t>
            </w:r>
          </w:p>
          <w:p w:rsidR="00DD7897" w:rsidRPr="00535398" w:rsidRDefault="00DD7897" w:rsidP="00F11F7F">
            <w:pPr>
              <w:spacing w:line="240" w:lineRule="atLeast"/>
            </w:pPr>
            <w:r w:rsidRPr="00535398">
              <w:t>местного   самоуправления,   уполномоченными    в</w:t>
            </w:r>
          </w:p>
          <w:p w:rsidR="00DD7897" w:rsidRPr="00535398" w:rsidRDefault="00DD7897" w:rsidP="00F11F7F">
            <w:pPr>
              <w:spacing w:line="240" w:lineRule="atLeast"/>
            </w:pPr>
            <w:r w:rsidRPr="00535398">
              <w:t>соответствии с законодательными актами Российской</w:t>
            </w:r>
          </w:p>
          <w:p w:rsidR="00DD7897" w:rsidRPr="00535398" w:rsidRDefault="00DD7897" w:rsidP="00F11F7F">
            <w:pPr>
              <w:spacing w:line="240" w:lineRule="atLeast"/>
            </w:pPr>
            <w:r w:rsidRPr="00535398">
              <w:t>Федерации на совершение нотариальных действий</w:t>
            </w:r>
          </w:p>
          <w:p w:rsidR="00DD7897" w:rsidRDefault="00DD7897" w:rsidP="00F11F7F">
            <w:pPr>
              <w:jc w:val="both"/>
            </w:pP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DD7897" w:rsidTr="004B24FF">
        <w:trPr>
          <w:trHeight w:val="453"/>
        </w:trPr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7897" w:rsidRDefault="00DD7897" w:rsidP="00F11F7F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984" w:type="dxa"/>
          </w:tcPr>
          <w:p w:rsidR="00DD7897" w:rsidRDefault="00DD7897" w:rsidP="00A74210">
            <w:pPr>
              <w:jc w:val="center"/>
              <w:rPr>
                <w:b/>
              </w:rPr>
            </w:pPr>
            <w:r>
              <w:rPr>
                <w:b/>
              </w:rPr>
              <w:t>7 61</w:t>
            </w:r>
            <w:r w:rsidR="00A74210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DD7897" w:rsidTr="00F11F7F">
        <w:trPr>
          <w:trHeight w:val="836"/>
        </w:trPr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954" w:type="dxa"/>
          </w:tcPr>
          <w:p w:rsidR="00DD7897" w:rsidRDefault="00DD7897" w:rsidP="00F11F7F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 НАХОДЯЩЕГОСЯ В ОПЕРАТИВНОМ УПРАВЛЕ-НИИ МУНИЦИПАЛЬНОЙ СОБСТВЕННОСТИ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5 900,0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1 11 05013 13 0000 120</w:t>
            </w:r>
          </w:p>
        </w:tc>
        <w:tc>
          <w:tcPr>
            <w:tcW w:w="5954" w:type="dxa"/>
          </w:tcPr>
          <w:p w:rsidR="00DD7897" w:rsidRPr="00F567E3" w:rsidRDefault="00DD7897" w:rsidP="00F11F7F">
            <w:pPr>
              <w:jc w:val="both"/>
            </w:pPr>
            <w:r w:rsidRPr="00F567E3">
              <w:t>Доходы,  получаемые  в  виде  арендной  платы  за</w:t>
            </w:r>
          </w:p>
          <w:p w:rsidR="00DD7897" w:rsidRPr="00F567E3" w:rsidRDefault="00DD7897" w:rsidP="00F11F7F">
            <w:pPr>
              <w:jc w:val="both"/>
            </w:pPr>
            <w:r w:rsidRPr="00F567E3">
              <w:t>земельные участки, государственная  собственность</w:t>
            </w:r>
          </w:p>
          <w:p w:rsidR="00DD7897" w:rsidRDefault="00DD7897" w:rsidP="00F11F7F">
            <w:pPr>
              <w:jc w:val="both"/>
            </w:pPr>
            <w:r w:rsidRPr="00F567E3">
              <w:t>на которые не разграничена и которые  расположены в границах поселений, а также средства от продажи</w:t>
            </w:r>
            <w:r w:rsidR="007B6B7C">
              <w:t xml:space="preserve"> </w:t>
            </w:r>
            <w:r w:rsidRPr="00F567E3">
              <w:t>права на заключение  договоров  аренды  указанных земельных участков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5 000,0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1 11 05035 13 0000 120</w:t>
            </w:r>
          </w:p>
        </w:tc>
        <w:tc>
          <w:tcPr>
            <w:tcW w:w="5954" w:type="dxa"/>
          </w:tcPr>
          <w:p w:rsidR="00DD7897" w:rsidRDefault="00DD7897" w:rsidP="00F11F7F">
            <w:pPr>
              <w:jc w:val="both"/>
            </w:pPr>
            <w:r w:rsidRPr="00F567E3">
              <w:t xml:space="preserve">Доходы от сдачи в аренду имущества,  находящегося в  </w:t>
            </w:r>
            <w:r w:rsidRPr="00F567E3">
              <w:lastRenderedPageBreak/>
              <w:t>оперативном  управлении   органов   управления</w:t>
            </w:r>
            <w:r w:rsidR="007B6B7C">
              <w:t xml:space="preserve"> </w:t>
            </w:r>
            <w:r w:rsidRPr="00F567E3">
              <w:t>поселений  и   созданных   ими   учреждений   (за исключением  имущества  муниципальных  автономны учреждений)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600,0</w:t>
            </w:r>
          </w:p>
        </w:tc>
      </w:tr>
      <w:tr w:rsidR="00DD7897" w:rsidTr="00F11F7F">
        <w:tc>
          <w:tcPr>
            <w:tcW w:w="2694" w:type="dxa"/>
          </w:tcPr>
          <w:p w:rsidR="00DD7897" w:rsidRPr="004B24FF" w:rsidRDefault="00DD7897" w:rsidP="00F11F7F">
            <w:pPr>
              <w:jc w:val="center"/>
              <w:rPr>
                <w:b/>
              </w:rPr>
            </w:pPr>
            <w:r w:rsidRPr="004B24FF">
              <w:rPr>
                <w:b/>
                <w:sz w:val="22"/>
                <w:szCs w:val="22"/>
              </w:rPr>
              <w:lastRenderedPageBreak/>
              <w:t>1 11 09045 13 0000 120</w:t>
            </w:r>
          </w:p>
        </w:tc>
        <w:tc>
          <w:tcPr>
            <w:tcW w:w="5954" w:type="dxa"/>
          </w:tcPr>
          <w:p w:rsidR="00DD7897" w:rsidRPr="00AE4E33" w:rsidRDefault="00DD7897" w:rsidP="00F11F7F">
            <w:pPr>
              <w:spacing w:line="240" w:lineRule="atLeast"/>
            </w:pPr>
            <w:r w:rsidRPr="002F3C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</w:p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114 06013 13 0000 430</w:t>
            </w:r>
          </w:p>
        </w:tc>
        <w:tc>
          <w:tcPr>
            <w:tcW w:w="5954" w:type="dxa"/>
          </w:tcPr>
          <w:p w:rsidR="00DD7897" w:rsidRPr="00AE4E33" w:rsidRDefault="00DD7897" w:rsidP="00F11F7F">
            <w:pPr>
              <w:spacing w:line="240" w:lineRule="atLeast"/>
            </w:pPr>
            <w:r w:rsidRPr="00AE4E33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1 590,0</w:t>
            </w:r>
          </w:p>
        </w:tc>
      </w:tr>
      <w:tr w:rsidR="00DD7897" w:rsidTr="00F11F7F">
        <w:tc>
          <w:tcPr>
            <w:tcW w:w="2694" w:type="dxa"/>
          </w:tcPr>
          <w:p w:rsidR="00DD7897" w:rsidRPr="00AE4E33" w:rsidRDefault="00DD7897" w:rsidP="00F11F7F">
            <w:pPr>
              <w:jc w:val="center"/>
              <w:rPr>
                <w:b/>
              </w:rPr>
            </w:pPr>
            <w:r w:rsidRPr="00AE4E33">
              <w:rPr>
                <w:b/>
              </w:rPr>
              <w:t>1 14 02053 13 0000 410</w:t>
            </w:r>
          </w:p>
        </w:tc>
        <w:tc>
          <w:tcPr>
            <w:tcW w:w="5954" w:type="dxa"/>
          </w:tcPr>
          <w:p w:rsidR="00DD7897" w:rsidRDefault="00DD7897" w:rsidP="00F11F7F">
            <w:pPr>
              <w:spacing w:line="240" w:lineRule="atLeast"/>
              <w:rPr>
                <w:sz w:val="18"/>
                <w:szCs w:val="18"/>
              </w:rPr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116 5104002 0000 140</w:t>
            </w:r>
          </w:p>
        </w:tc>
        <w:tc>
          <w:tcPr>
            <w:tcW w:w="5954" w:type="dxa"/>
          </w:tcPr>
          <w:p w:rsidR="00DD7897" w:rsidRPr="00AE4E33" w:rsidRDefault="00DD7897" w:rsidP="004B24FF">
            <w:pPr>
              <w:spacing w:line="240" w:lineRule="atLeast"/>
            </w:pPr>
            <w:r w:rsidRPr="00AE4E33">
              <w:t>Денежные взыскания (штрафы),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117 05050 13 0000 180</w:t>
            </w:r>
          </w:p>
        </w:tc>
        <w:tc>
          <w:tcPr>
            <w:tcW w:w="5954" w:type="dxa"/>
          </w:tcPr>
          <w:p w:rsidR="00DD7897" w:rsidRPr="00AC372A" w:rsidRDefault="00DD7897" w:rsidP="00F11F7F">
            <w:pPr>
              <w:spacing w:line="240" w:lineRule="atLeast"/>
            </w:pPr>
            <w:r w:rsidRPr="00AC372A">
              <w:t>Прочие неналоговые доходы бюджета поселения</w:t>
            </w:r>
          </w:p>
        </w:tc>
        <w:tc>
          <w:tcPr>
            <w:tcW w:w="1984" w:type="dxa"/>
            <w:vAlign w:val="center"/>
          </w:tcPr>
          <w:p w:rsidR="00DD7897" w:rsidRDefault="00DD7897" w:rsidP="00C745F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D7897" w:rsidTr="00F11F7F">
        <w:tc>
          <w:tcPr>
            <w:tcW w:w="2694" w:type="dxa"/>
            <w:vAlign w:val="center"/>
          </w:tcPr>
          <w:p w:rsidR="00DD7897" w:rsidRPr="00D01F68" w:rsidRDefault="00DD7897" w:rsidP="00F11F7F">
            <w:pPr>
              <w:jc w:val="center"/>
              <w:rPr>
                <w:b/>
              </w:rPr>
            </w:pPr>
            <w:r w:rsidRPr="00D01F68">
              <w:rPr>
                <w:b/>
              </w:rPr>
              <w:t>200 0000 00 0000 000</w:t>
            </w:r>
          </w:p>
        </w:tc>
        <w:tc>
          <w:tcPr>
            <w:tcW w:w="5954" w:type="dxa"/>
            <w:vAlign w:val="center"/>
          </w:tcPr>
          <w:p w:rsidR="00DD7897" w:rsidRPr="00D01F68" w:rsidRDefault="00DD7897" w:rsidP="00F11F7F">
            <w:pPr>
              <w:jc w:val="center"/>
              <w:rPr>
                <w:b/>
              </w:rPr>
            </w:pPr>
            <w:r w:rsidRPr="00D01F68">
              <w:rPr>
                <w:b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DD7897" w:rsidRPr="00D01F68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3B01C1">
              <w:rPr>
                <w:b/>
              </w:rPr>
              <w:t>81</w:t>
            </w:r>
            <w:r>
              <w:rPr>
                <w:b/>
              </w:rPr>
              <w:t>,0</w:t>
            </w:r>
          </w:p>
        </w:tc>
      </w:tr>
      <w:tr w:rsidR="00DD7897" w:rsidTr="00F11F7F">
        <w:tc>
          <w:tcPr>
            <w:tcW w:w="2694" w:type="dxa"/>
            <w:vAlign w:val="center"/>
          </w:tcPr>
          <w:p w:rsidR="00DD7897" w:rsidRDefault="00DD7897" w:rsidP="00F11F7F">
            <w:pPr>
              <w:jc w:val="center"/>
            </w:pPr>
            <w:r>
              <w:t>202 0000 00 0000 000</w:t>
            </w:r>
          </w:p>
        </w:tc>
        <w:tc>
          <w:tcPr>
            <w:tcW w:w="5954" w:type="dxa"/>
            <w:vAlign w:val="center"/>
          </w:tcPr>
          <w:p w:rsidR="00DD7897" w:rsidRDefault="00DD7897" w:rsidP="00F11F7F">
            <w:pPr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DD7897" w:rsidRDefault="00DD7897" w:rsidP="00F11F7F">
            <w:pPr>
              <w:jc w:val="center"/>
            </w:pPr>
            <w:r>
              <w:t>232,0</w:t>
            </w:r>
          </w:p>
        </w:tc>
      </w:tr>
      <w:tr w:rsidR="00DD7897" w:rsidTr="00F11F7F">
        <w:tc>
          <w:tcPr>
            <w:tcW w:w="2694" w:type="dxa"/>
            <w:vAlign w:val="center"/>
          </w:tcPr>
          <w:p w:rsidR="00DD7897" w:rsidRDefault="00DD7897" w:rsidP="00F11F7F">
            <w:pPr>
              <w:jc w:val="center"/>
            </w:pPr>
            <w:r>
              <w:t>2 02 03015 13 0000 151</w:t>
            </w:r>
          </w:p>
        </w:tc>
        <w:tc>
          <w:tcPr>
            <w:tcW w:w="5954" w:type="dxa"/>
            <w:vAlign w:val="center"/>
          </w:tcPr>
          <w:p w:rsidR="00DD7897" w:rsidRDefault="00DD7897" w:rsidP="00F11F7F">
            <w:pPr>
              <w:jc w:val="center"/>
            </w:pPr>
            <w:r>
              <w:t>Субвенции бюджетам субъектов  Российской Федерации   и муниципальных образований</w:t>
            </w:r>
          </w:p>
        </w:tc>
        <w:tc>
          <w:tcPr>
            <w:tcW w:w="1984" w:type="dxa"/>
            <w:vAlign w:val="center"/>
          </w:tcPr>
          <w:p w:rsidR="00DD7897" w:rsidRDefault="00DD7897" w:rsidP="00F11F7F">
            <w:pPr>
              <w:jc w:val="center"/>
            </w:pPr>
            <w:r>
              <w:t>232,0</w:t>
            </w:r>
          </w:p>
        </w:tc>
      </w:tr>
      <w:tr w:rsidR="00DD7897" w:rsidTr="00F11F7F">
        <w:tc>
          <w:tcPr>
            <w:tcW w:w="2694" w:type="dxa"/>
            <w:vAlign w:val="center"/>
          </w:tcPr>
          <w:p w:rsidR="00DD7897" w:rsidRDefault="00DD7897" w:rsidP="00F11F7F">
            <w:pPr>
              <w:jc w:val="center"/>
            </w:pPr>
            <w:r>
              <w:t>2 02 03015 13 0000 151</w:t>
            </w:r>
          </w:p>
        </w:tc>
        <w:tc>
          <w:tcPr>
            <w:tcW w:w="5954" w:type="dxa"/>
            <w:vAlign w:val="center"/>
          </w:tcPr>
          <w:p w:rsidR="00DD7897" w:rsidRDefault="00DD7897" w:rsidP="00F11F7F">
            <w:pPr>
              <w:jc w:val="center"/>
            </w:pPr>
            <w:r>
              <w:t>Субвенции бюджетам  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DD7897" w:rsidRDefault="00DD7897" w:rsidP="00F11F7F">
            <w:pPr>
              <w:jc w:val="center"/>
            </w:pPr>
            <w:r>
              <w:t>232,0</w:t>
            </w:r>
          </w:p>
        </w:tc>
      </w:tr>
      <w:tr w:rsidR="00DD7897" w:rsidTr="00F11F7F">
        <w:tc>
          <w:tcPr>
            <w:tcW w:w="2694" w:type="dxa"/>
            <w:vAlign w:val="center"/>
          </w:tcPr>
          <w:p w:rsidR="00DD7897" w:rsidRDefault="00DD7897" w:rsidP="00F11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2 02 01 001 13 0000 151</w:t>
            </w:r>
          </w:p>
        </w:tc>
        <w:tc>
          <w:tcPr>
            <w:tcW w:w="5954" w:type="dxa"/>
          </w:tcPr>
          <w:p w:rsidR="00DD7897" w:rsidRDefault="00DD7897" w:rsidP="00F11F7F">
            <w:pPr>
              <w:jc w:val="center"/>
            </w:pPr>
            <w:r>
              <w:rPr>
                <w:sz w:val="22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84" w:type="dxa"/>
          </w:tcPr>
          <w:p w:rsidR="00DD7897" w:rsidRPr="007241D9" w:rsidRDefault="00DD7897" w:rsidP="00F11F7F">
            <w:pPr>
              <w:jc w:val="center"/>
            </w:pPr>
            <w:r>
              <w:t>84</w:t>
            </w:r>
            <w:r w:rsidR="003B01C1">
              <w:t>9</w:t>
            </w:r>
            <w:r>
              <w:t>,0</w:t>
            </w:r>
          </w:p>
        </w:tc>
      </w:tr>
      <w:tr w:rsidR="00DD7897" w:rsidTr="00F11F7F">
        <w:tc>
          <w:tcPr>
            <w:tcW w:w="2694" w:type="dxa"/>
          </w:tcPr>
          <w:p w:rsidR="00DD7897" w:rsidRDefault="00DD7897" w:rsidP="00F11F7F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7897" w:rsidRDefault="00DD7897" w:rsidP="00F11F7F">
            <w:pPr>
              <w:jc w:val="both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98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30 25</w:t>
            </w:r>
            <w:r w:rsidR="003B01C1">
              <w:rPr>
                <w:b/>
              </w:rPr>
              <w:t>9</w:t>
            </w:r>
            <w:r>
              <w:rPr>
                <w:b/>
              </w:rPr>
              <w:t>,0</w:t>
            </w:r>
          </w:p>
        </w:tc>
      </w:tr>
    </w:tbl>
    <w:p w:rsidR="00DD7897" w:rsidRDefault="00DD7897" w:rsidP="00C745F9">
      <w:pPr>
        <w:pStyle w:val="a3"/>
        <w:tabs>
          <w:tab w:val="left" w:pos="708"/>
        </w:tabs>
      </w:pPr>
    </w:p>
    <w:p w:rsidR="00DD7897" w:rsidRDefault="00DD7897" w:rsidP="00C745F9">
      <w:pPr>
        <w:tabs>
          <w:tab w:val="left" w:pos="4111"/>
        </w:tabs>
        <w:ind w:left="3600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/>
    <w:p w:rsidR="00DD7897" w:rsidRDefault="00DD7897" w:rsidP="001E02A2">
      <w:pPr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>Приложение №6</w:t>
      </w:r>
    </w:p>
    <w:p w:rsidR="007B6B7C" w:rsidRDefault="007B6B7C" w:rsidP="007B6B7C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7B6B7C" w:rsidRDefault="007B6B7C" w:rsidP="007B6B7C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3B01C1" w:rsidRDefault="00D7587A" w:rsidP="007B6B7C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AE3569">
        <w:rPr>
          <w:sz w:val="22"/>
        </w:rPr>
        <w:t>131</w:t>
      </w:r>
      <w:r>
        <w:rPr>
          <w:sz w:val="22"/>
        </w:rPr>
        <w:t xml:space="preserve">  от 26.09</w:t>
      </w:r>
      <w:r w:rsidR="007B6B7C">
        <w:rPr>
          <w:sz w:val="22"/>
        </w:rPr>
        <w:t>.2016 г.</w:t>
      </w:r>
    </w:p>
    <w:p w:rsidR="00DD7897" w:rsidRDefault="00DD7897" w:rsidP="006F23B9">
      <w:pPr>
        <w:jc w:val="right"/>
        <w:rPr>
          <w:b/>
        </w:rPr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Pr="007B6B7C" w:rsidRDefault="00DD7897" w:rsidP="00F11F7F">
      <w:pPr>
        <w:jc w:val="center"/>
        <w:rPr>
          <w:b/>
          <w:sz w:val="28"/>
          <w:szCs w:val="28"/>
        </w:rPr>
      </w:pPr>
      <w:r w:rsidRPr="007B6B7C">
        <w:rPr>
          <w:b/>
          <w:sz w:val="28"/>
          <w:szCs w:val="28"/>
        </w:rPr>
        <w:t>Распределение</w:t>
      </w:r>
    </w:p>
    <w:p w:rsidR="00DD7897" w:rsidRPr="007B6B7C" w:rsidRDefault="00DD7897" w:rsidP="00F11F7F">
      <w:pPr>
        <w:jc w:val="center"/>
        <w:rPr>
          <w:b/>
          <w:sz w:val="28"/>
          <w:szCs w:val="28"/>
        </w:rPr>
      </w:pPr>
      <w:r w:rsidRPr="007B6B7C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</w:t>
      </w:r>
    </w:p>
    <w:p w:rsidR="00DD7897" w:rsidRPr="007B6B7C" w:rsidRDefault="00DD7897" w:rsidP="00F11F7F">
      <w:pPr>
        <w:jc w:val="center"/>
        <w:rPr>
          <w:b/>
          <w:sz w:val="28"/>
          <w:szCs w:val="28"/>
        </w:rPr>
      </w:pPr>
      <w:r w:rsidRPr="007B6B7C">
        <w:rPr>
          <w:b/>
          <w:sz w:val="28"/>
          <w:szCs w:val="28"/>
        </w:rPr>
        <w:t xml:space="preserve">на 2016 год по разделам и подразделам классификации расходов </w:t>
      </w:r>
    </w:p>
    <w:p w:rsidR="00DD7897" w:rsidRDefault="00DD7897" w:rsidP="00F11F7F">
      <w:pPr>
        <w:jc w:val="center"/>
      </w:pPr>
    </w:p>
    <w:tbl>
      <w:tblPr>
        <w:tblW w:w="10065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1701"/>
        <w:gridCol w:w="1276"/>
        <w:gridCol w:w="1701"/>
      </w:tblGrid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г.</w:t>
            </w:r>
          </w:p>
        </w:tc>
      </w:tr>
      <w:tr w:rsidR="00DD7897" w:rsidRPr="000171C2" w:rsidTr="00F11F7F">
        <w:trPr>
          <w:trHeight w:val="447"/>
        </w:trPr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A7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CF27E0">
              <w:rPr>
                <w:b/>
                <w:sz w:val="22"/>
                <w:szCs w:val="22"/>
              </w:rPr>
              <w:t> 26</w:t>
            </w:r>
            <w:r w:rsidR="00A74210">
              <w:rPr>
                <w:b/>
                <w:sz w:val="22"/>
                <w:szCs w:val="22"/>
              </w:rPr>
              <w:t>4</w:t>
            </w:r>
            <w:r w:rsidR="00CF27E0">
              <w:rPr>
                <w:b/>
                <w:sz w:val="22"/>
                <w:szCs w:val="22"/>
              </w:rPr>
              <w:t>,80</w:t>
            </w:r>
          </w:p>
        </w:tc>
      </w:tr>
      <w:tr w:rsidR="00DD7897" w:rsidRPr="000171C2" w:rsidTr="00F11F7F">
        <w:trPr>
          <w:trHeight w:val="604"/>
        </w:trPr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  <w:rPr>
                <w:b/>
              </w:rPr>
            </w:pPr>
          </w:p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</w:t>
            </w:r>
            <w:r>
              <w:rPr>
                <w:b/>
                <w:sz w:val="22"/>
                <w:szCs w:val="22"/>
              </w:rPr>
              <w:t>20</w:t>
            </w:r>
            <w:r w:rsidRPr="000171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  <w:p w:rsidR="00DD7897" w:rsidRPr="000171C2" w:rsidRDefault="00DD7897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Горноключевского городского поселения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9900010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171C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9900010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520,00</w:t>
            </w:r>
          </w:p>
        </w:tc>
      </w:tr>
      <w:tr w:rsidR="00DD7897" w:rsidRPr="000171C2" w:rsidTr="00F11F7F">
        <w:trPr>
          <w:trHeight w:val="1180"/>
        </w:trPr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Функционирование</w:t>
            </w:r>
            <w:r>
              <w:rPr>
                <w:b/>
                <w:sz w:val="22"/>
                <w:szCs w:val="22"/>
              </w:rPr>
              <w:t xml:space="preserve">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  <w:rPr>
                <w:b/>
              </w:rPr>
            </w:pPr>
          </w:p>
          <w:p w:rsidR="00DD7897" w:rsidRDefault="00DD7897" w:rsidP="00F11F7F">
            <w:pPr>
              <w:jc w:val="center"/>
              <w:rPr>
                <w:b/>
              </w:rPr>
            </w:pPr>
          </w:p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DD7897" w:rsidRDefault="00DD7897" w:rsidP="00F11F7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D7897" w:rsidRPr="000171C2" w:rsidRDefault="00DD7897" w:rsidP="001B375A">
            <w:pPr>
              <w:jc w:val="center"/>
              <w:rPr>
                <w:b/>
              </w:rPr>
            </w:pPr>
            <w:r>
              <w:rPr>
                <w:b/>
              </w:rPr>
              <w:t>733,50</w:t>
            </w:r>
          </w:p>
        </w:tc>
      </w:tr>
      <w:tr w:rsidR="00DD7897" w:rsidRPr="000171C2" w:rsidTr="00F11F7F">
        <w:trPr>
          <w:trHeight w:val="984"/>
        </w:trPr>
        <w:tc>
          <w:tcPr>
            <w:tcW w:w="4253" w:type="dxa"/>
            <w:vAlign w:val="center"/>
          </w:tcPr>
          <w:p w:rsidR="00DD7897" w:rsidRPr="000171C2" w:rsidRDefault="00DD7897" w:rsidP="00F11F7F">
            <w:r>
              <w:t>Непрограммное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1B375A">
            <w:pPr>
              <w:jc w:val="center"/>
            </w:pPr>
            <w:r>
              <w:t>733,50</w:t>
            </w:r>
          </w:p>
        </w:tc>
      </w:tr>
      <w:tr w:rsidR="00DD7897" w:rsidRPr="000171C2" w:rsidTr="00F11F7F">
        <w:trPr>
          <w:trHeight w:val="998"/>
        </w:trPr>
        <w:tc>
          <w:tcPr>
            <w:tcW w:w="4253" w:type="dxa"/>
            <w:vAlign w:val="center"/>
          </w:tcPr>
          <w:p w:rsidR="00DD7897" w:rsidRPr="000171C2" w:rsidRDefault="00DD7897" w:rsidP="00F11F7F">
            <w:r>
              <w:t>Мероприятия  непрограммных направлений деятельности 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990</w:t>
            </w: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733,50</w:t>
            </w:r>
          </w:p>
        </w:tc>
      </w:tr>
      <w:tr w:rsidR="00DD7897" w:rsidRPr="000171C2" w:rsidTr="00F11F7F">
        <w:trPr>
          <w:trHeight w:val="829"/>
        </w:trPr>
        <w:tc>
          <w:tcPr>
            <w:tcW w:w="4253" w:type="dxa"/>
            <w:vAlign w:val="center"/>
          </w:tcPr>
          <w:p w:rsidR="00DD7897" w:rsidRPr="000171C2" w:rsidRDefault="00DD7897" w:rsidP="00F11F7F">
            <w:r>
              <w:t>Секретарь представительного органа Горноключевского городского поселения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485,00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0103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9909900190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</w:p>
          <w:p w:rsidR="00DD7897" w:rsidRDefault="00DD7897" w:rsidP="00F11F7F">
            <w:r>
              <w:t xml:space="preserve">     1</w:t>
            </w:r>
            <w:r w:rsidRPr="009E58D9">
              <w:t>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485,00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0103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990990190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431,80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9923F3" w:rsidRDefault="00DD7897" w:rsidP="00F11F7F"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9923F3" w:rsidRDefault="00DD7897" w:rsidP="00F11F7F">
            <w:pPr>
              <w:jc w:val="center"/>
            </w:pPr>
            <w:r w:rsidRPr="009923F3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vAlign w:val="center"/>
          </w:tcPr>
          <w:p w:rsidR="00DD7897" w:rsidRPr="009923F3" w:rsidRDefault="00DD7897" w:rsidP="00F11F7F">
            <w:pPr>
              <w:jc w:val="center"/>
            </w:pPr>
            <w:r w:rsidRPr="009923F3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9923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D7897" w:rsidRPr="009923F3" w:rsidRDefault="00311D0B" w:rsidP="00F11F7F">
            <w:pPr>
              <w:jc w:val="center"/>
            </w:pPr>
            <w:r>
              <w:rPr>
                <w:sz w:val="22"/>
                <w:szCs w:val="22"/>
              </w:rPr>
              <w:t>51,70</w:t>
            </w:r>
          </w:p>
        </w:tc>
      </w:tr>
      <w:tr w:rsidR="00311D0B" w:rsidRPr="000171C2" w:rsidTr="00F11F7F">
        <w:tc>
          <w:tcPr>
            <w:tcW w:w="4253" w:type="dxa"/>
            <w:vAlign w:val="center"/>
          </w:tcPr>
          <w:p w:rsidR="00311D0B" w:rsidRPr="000A03CE" w:rsidRDefault="00311D0B" w:rsidP="00F11F7F">
            <w:pPr>
              <w:rPr>
                <w:sz w:val="22"/>
                <w:szCs w:val="22"/>
              </w:rPr>
            </w:pPr>
            <w:r w:rsidRPr="000A03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311D0B" w:rsidRPr="009923F3" w:rsidRDefault="00311D0B" w:rsidP="00F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vAlign w:val="center"/>
          </w:tcPr>
          <w:p w:rsidR="00311D0B" w:rsidRPr="009923F3" w:rsidRDefault="00311D0B" w:rsidP="00F11F7F">
            <w:pPr>
              <w:jc w:val="center"/>
              <w:rPr>
                <w:sz w:val="22"/>
                <w:szCs w:val="22"/>
              </w:rPr>
            </w:pPr>
            <w:r w:rsidRPr="009923F3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9923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</w:tcPr>
          <w:p w:rsidR="00311D0B" w:rsidRDefault="00311D0B" w:rsidP="00F11F7F">
            <w:pPr>
              <w:jc w:val="center"/>
            </w:pPr>
            <w:r>
              <w:t>853</w:t>
            </w:r>
          </w:p>
        </w:tc>
        <w:tc>
          <w:tcPr>
            <w:tcW w:w="1701" w:type="dxa"/>
            <w:vAlign w:val="center"/>
          </w:tcPr>
          <w:p w:rsidR="00311D0B" w:rsidRDefault="00311D0B" w:rsidP="00F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9923F3" w:rsidRDefault="00DD7897" w:rsidP="00F11F7F">
            <w:r w:rsidRPr="009923F3">
              <w:rPr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1134" w:type="dxa"/>
            <w:vAlign w:val="center"/>
          </w:tcPr>
          <w:p w:rsidR="00DD7897" w:rsidRPr="009923F3" w:rsidRDefault="00DD7897" w:rsidP="00F11F7F">
            <w:pPr>
              <w:jc w:val="center"/>
            </w:pPr>
            <w:r w:rsidRPr="009923F3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vAlign w:val="center"/>
          </w:tcPr>
          <w:p w:rsidR="00DD7897" w:rsidRPr="009923F3" w:rsidRDefault="00DD7897" w:rsidP="00F11F7F">
            <w:pPr>
              <w:jc w:val="center"/>
            </w:pPr>
            <w:r w:rsidRPr="009923F3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9923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9923F3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248,50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0103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990990200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248,50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2107B5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</w:t>
            </w:r>
            <w:r>
              <w:rPr>
                <w:b/>
                <w:sz w:val="22"/>
                <w:szCs w:val="22"/>
                <w:lang w:val="en-US"/>
              </w:rPr>
              <w:t>31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DD7897">
              <w:rPr>
                <w:b/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0000000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2107B5" w:rsidP="00F11F7F">
            <w:pPr>
              <w:jc w:val="center"/>
            </w:pPr>
            <w:r>
              <w:rPr>
                <w:sz w:val="22"/>
                <w:szCs w:val="22"/>
              </w:rPr>
              <w:t>4 2</w:t>
            </w:r>
            <w:r>
              <w:rPr>
                <w:sz w:val="22"/>
                <w:szCs w:val="22"/>
                <w:lang w:val="en-US"/>
              </w:rPr>
              <w:t>31</w:t>
            </w:r>
            <w:r w:rsidR="00DD78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="00DD7897"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9900000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 xml:space="preserve">4 </w:t>
            </w:r>
            <w:r w:rsidR="002107B5">
              <w:rPr>
                <w:sz w:val="22"/>
                <w:szCs w:val="22"/>
                <w:lang w:val="en-US"/>
              </w:rPr>
              <w:t>231</w:t>
            </w:r>
            <w:r>
              <w:rPr>
                <w:sz w:val="22"/>
                <w:szCs w:val="22"/>
              </w:rPr>
              <w:t>,</w:t>
            </w:r>
            <w:r w:rsidR="002107B5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2107B5" w:rsidRDefault="002107B5" w:rsidP="00F11F7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4 231.60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Pr="002107B5" w:rsidRDefault="002107B5" w:rsidP="00F11F7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3 850.4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D7897" w:rsidRPr="002107B5" w:rsidRDefault="002107B5" w:rsidP="00F11F7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3 850.40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235,00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235,00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D7897" w:rsidRPr="002107B5" w:rsidRDefault="002107B5" w:rsidP="00F11F7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146.20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D7897" w:rsidRPr="002107B5" w:rsidRDefault="002107B5" w:rsidP="00F11F7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146.20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DD7897" w:rsidRPr="00226ECE" w:rsidRDefault="00DD7897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DD7897" w:rsidRPr="00226ECE" w:rsidRDefault="00DD7897" w:rsidP="00F11F7F">
            <w:pPr>
              <w:jc w:val="center"/>
              <w:rPr>
                <w:b/>
              </w:rPr>
            </w:pPr>
            <w:r w:rsidRPr="00226ECE">
              <w:rPr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6 779,70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 xml:space="preserve">Расходы на обеспечение деятельности муниципального казенного учреждения "Хозяйственное управление администрации </w:t>
            </w:r>
            <w:r>
              <w:rPr>
                <w:sz w:val="22"/>
                <w:szCs w:val="22"/>
              </w:rPr>
              <w:t>Горноключевского</w:t>
            </w:r>
            <w:r w:rsidRPr="000A03CE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6 779,70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5 536,70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 w:rsidRPr="00226ECE">
              <w:t>5 536,70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1 230,00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1 230,00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13,00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13,00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</w:tr>
      <w:tr w:rsidR="00DD7897" w:rsidRPr="000171C2" w:rsidTr="00F11F7F">
        <w:trPr>
          <w:trHeight w:val="425"/>
        </w:trPr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232,00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9990000000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9999900000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53" w:type="dxa"/>
            <w:vAlign w:val="bottom"/>
          </w:tcPr>
          <w:p w:rsidR="00DD7897" w:rsidRPr="000A03CE" w:rsidRDefault="00DD7897" w:rsidP="00F11F7F">
            <w:pPr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C4137C">
              <w:rPr>
                <w:sz w:val="22"/>
                <w:szCs w:val="22"/>
              </w:rPr>
              <w:t>9999951180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9999951180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9999951180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4497C" w:rsidRDefault="00F4497C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4497C" w:rsidRDefault="00F4497C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DD7897" w:rsidRPr="000171C2" w:rsidTr="00F11F7F">
        <w:trPr>
          <w:trHeight w:val="1123"/>
        </w:trPr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11D0B" w:rsidRDefault="00311D0B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  <w:p w:rsidR="00DD7897" w:rsidRPr="000A03CE" w:rsidRDefault="00DD7897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5 036,00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040</w:t>
            </w:r>
            <w:r w:rsidR="00F4497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F4497C" w:rsidRDefault="00DD7897" w:rsidP="00F11F7F">
            <w:pPr>
              <w:jc w:val="center"/>
              <w:rPr>
                <w:b/>
                <w:bCs/>
              </w:rPr>
            </w:pPr>
            <w:r w:rsidRPr="00F4497C">
              <w:rPr>
                <w:b/>
                <w:bCs/>
                <w:sz w:val="22"/>
                <w:szCs w:val="22"/>
              </w:rPr>
              <w:t>936,00</w:t>
            </w:r>
          </w:p>
        </w:tc>
      </w:tr>
      <w:tr w:rsidR="00DD7897" w:rsidRPr="000171C2" w:rsidTr="00F11F7F">
        <w:trPr>
          <w:trHeight w:val="312"/>
        </w:trPr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F4497C" w:rsidRDefault="00DD7897" w:rsidP="00F11F7F">
            <w:pPr>
              <w:jc w:val="center"/>
              <w:rPr>
                <w:bCs/>
              </w:rPr>
            </w:pPr>
            <w:r w:rsidRPr="00F4497C">
              <w:rPr>
                <w:bCs/>
                <w:sz w:val="22"/>
                <w:szCs w:val="22"/>
              </w:rPr>
              <w:t>936,00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bCs/>
                <w:sz w:val="22"/>
                <w:szCs w:val="22"/>
              </w:rPr>
              <w:t xml:space="preserve">Субсидии на проведение отдельных видов </w:t>
            </w:r>
            <w:r w:rsidRPr="000171C2">
              <w:rPr>
                <w:bCs/>
                <w:sz w:val="22"/>
                <w:szCs w:val="22"/>
              </w:rPr>
              <w:lastRenderedPageBreak/>
              <w:t>транспорта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lastRenderedPageBreak/>
              <w:t>0408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</w:t>
            </w:r>
            <w:r>
              <w:rPr>
                <w:b/>
                <w:sz w:val="22"/>
                <w:szCs w:val="22"/>
              </w:rPr>
              <w:t>99</w:t>
            </w: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4 000,00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9909900070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</w:rPr>
              <w:t>4 000,00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9909900070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</w:rPr>
              <w:t>4 000,00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9909900080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Pr="00EA03DC" w:rsidRDefault="00DD7897" w:rsidP="00F11F7F">
            <w:pPr>
              <w:jc w:val="center"/>
            </w:pPr>
            <w:r w:rsidRPr="00EA03DC">
              <w:t>100,00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9909900080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EA03DC" w:rsidRDefault="00DD7897" w:rsidP="00F11F7F">
            <w:pPr>
              <w:jc w:val="center"/>
            </w:pPr>
            <w:r w:rsidRPr="00EA03DC">
              <w:t>100,00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347C35">
            <w:pPr>
              <w:rPr>
                <w:b/>
              </w:rPr>
            </w:pPr>
            <w:r>
              <w:rPr>
                <w:b/>
              </w:rPr>
              <w:t xml:space="preserve">      6 961,3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E469B5" w:rsidRDefault="00DD7897" w:rsidP="00F11F7F">
            <w:pPr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DD7897" w:rsidRPr="00E469B5" w:rsidRDefault="00DD7897" w:rsidP="00F11F7F">
            <w:pPr>
              <w:jc w:val="center"/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DD7897" w:rsidRPr="00E469B5" w:rsidRDefault="00DD7897" w:rsidP="00F11F7F">
            <w:pPr>
              <w:jc w:val="center"/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1276" w:type="dxa"/>
          </w:tcPr>
          <w:p w:rsidR="00DD7897" w:rsidRPr="00E469B5" w:rsidRDefault="00DD7897" w:rsidP="00F11F7F">
            <w:pPr>
              <w:jc w:val="center"/>
              <w:rPr>
                <w:b/>
              </w:rPr>
            </w:pPr>
            <w:r w:rsidRPr="00E469B5">
              <w:rPr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5B29C6" w:rsidRDefault="00DD7897" w:rsidP="00F11F7F">
            <w:pPr>
              <w:jc w:val="center"/>
              <w:rPr>
                <w:b/>
              </w:rPr>
            </w:pPr>
            <w:r w:rsidRPr="005B29C6">
              <w:rPr>
                <w:b/>
                <w:lang w:val="en-US"/>
              </w:rPr>
              <w:t>1</w:t>
            </w:r>
            <w:r w:rsidRPr="005B29C6">
              <w:rPr>
                <w:b/>
              </w:rPr>
              <w:t xml:space="preserve"> </w:t>
            </w:r>
            <w:r w:rsidRPr="005B29C6">
              <w:rPr>
                <w:b/>
                <w:lang w:val="en-US"/>
              </w:rPr>
              <w:t>511</w:t>
            </w:r>
            <w:r w:rsidRPr="005B29C6">
              <w:rPr>
                <w:b/>
              </w:rPr>
              <w:t>,3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511</w:t>
            </w:r>
            <w:r>
              <w:t>,3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511</w:t>
            </w:r>
            <w:r>
              <w:t>,3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511</w:t>
            </w:r>
            <w:r>
              <w:t>,3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5B29C6" w:rsidRDefault="00DD7897" w:rsidP="005B2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511</w:t>
            </w:r>
            <w:r>
              <w:t>,3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347C35">
            <w:pPr>
              <w:jc w:val="center"/>
              <w:rPr>
                <w:b/>
              </w:rPr>
            </w:pPr>
            <w:r>
              <w:rPr>
                <w:b/>
              </w:rPr>
              <w:t>5 450,00</w:t>
            </w:r>
          </w:p>
        </w:tc>
      </w:tr>
      <w:tr w:rsidR="00DD7897" w:rsidRPr="000171C2" w:rsidTr="00F11F7F">
        <w:trPr>
          <w:trHeight w:val="228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E469B5">
              <w:rPr>
                <w:sz w:val="22"/>
                <w:szCs w:val="22"/>
              </w:rPr>
              <w:t xml:space="preserve">  Непрограммные направление деятельности органов местного самоуправление "Уличное освещение"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1 800,00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1 800,00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1 800,00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E469B5">
              <w:t xml:space="preserve">  Непрограммные направление деятельности органов местного самоуправления "Озеленение"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9909900150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9909900150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E469B5">
              <w:t xml:space="preserve">Непрограммные направление деятельности органов местного самоуправления </w:t>
            </w:r>
            <w:r>
              <w:t>«</w:t>
            </w:r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9909900160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9909900160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E469B5">
              <w:t xml:space="preserve">Непрограммные направление деятельности органов местного самоуправления </w:t>
            </w:r>
            <w:r>
              <w:rPr>
                <w:sz w:val="22"/>
                <w:szCs w:val="22"/>
              </w:rPr>
              <w:t>«</w:t>
            </w:r>
            <w:r w:rsidRPr="000171C2">
              <w:rPr>
                <w:sz w:val="22"/>
                <w:szCs w:val="22"/>
              </w:rPr>
              <w:t>Прочие мероприятия по благоустройству поселени</w:t>
            </w:r>
            <w:r>
              <w:rPr>
                <w:sz w:val="22"/>
                <w:szCs w:val="22"/>
              </w:rPr>
              <w:t>я»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347C35">
            <w:pPr>
              <w:jc w:val="center"/>
            </w:pPr>
            <w:r>
              <w:t>2 850,00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9909900100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2 850,00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9909900100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2 850,00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2 784,80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2 784,80</w:t>
            </w:r>
          </w:p>
        </w:tc>
      </w:tr>
      <w:tr w:rsidR="00DD7897" w:rsidRPr="000171C2" w:rsidTr="00F11F7F">
        <w:trPr>
          <w:trHeight w:val="390"/>
        </w:trPr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1 980,00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1 130,20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1 130,20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849,80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849,80</w:t>
            </w:r>
          </w:p>
        </w:tc>
      </w:tr>
      <w:tr w:rsidR="00DD7897" w:rsidRPr="000171C2" w:rsidTr="00F11F7F">
        <w:trPr>
          <w:trHeight w:val="402"/>
        </w:trPr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804,</w:t>
            </w:r>
            <w:r w:rsidR="00F44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rPr>
          <w:trHeight w:val="402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0122930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674,70</w:t>
            </w:r>
          </w:p>
        </w:tc>
      </w:tr>
      <w:tr w:rsidR="00DD7897" w:rsidRPr="000171C2" w:rsidTr="00F11F7F">
        <w:trPr>
          <w:trHeight w:val="402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0122930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674,70</w:t>
            </w:r>
          </w:p>
        </w:tc>
      </w:tr>
      <w:tr w:rsidR="00DD7897" w:rsidRPr="000171C2" w:rsidTr="00F11F7F">
        <w:trPr>
          <w:trHeight w:val="402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130,</w:t>
            </w:r>
            <w:r w:rsidR="00F4497C">
              <w:rPr>
                <w:bCs/>
                <w:sz w:val="22"/>
                <w:szCs w:val="22"/>
              </w:rPr>
              <w:t>10</w:t>
            </w:r>
          </w:p>
        </w:tc>
      </w:tr>
      <w:tr w:rsidR="00DD7897" w:rsidRPr="000171C2" w:rsidTr="00F11F7F">
        <w:trPr>
          <w:trHeight w:val="402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130,</w:t>
            </w:r>
            <w:r w:rsidR="0075715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107B5" w:rsidRPr="000171C2" w:rsidTr="00F11F7F">
        <w:trPr>
          <w:trHeight w:val="305"/>
        </w:trPr>
        <w:tc>
          <w:tcPr>
            <w:tcW w:w="4253" w:type="dxa"/>
            <w:vAlign w:val="center"/>
          </w:tcPr>
          <w:p w:rsidR="002107B5" w:rsidRPr="00CF27E0" w:rsidRDefault="00CF27E0" w:rsidP="00F11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2107B5" w:rsidRPr="000171C2" w:rsidRDefault="00CF27E0" w:rsidP="00F11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  <w:vAlign w:val="center"/>
          </w:tcPr>
          <w:p w:rsidR="002107B5" w:rsidRPr="000171C2" w:rsidRDefault="00CF27E0" w:rsidP="00F11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2107B5" w:rsidRPr="009E58D9" w:rsidRDefault="00CF27E0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2107B5" w:rsidRDefault="00CF27E0" w:rsidP="00F11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</w:tr>
      <w:tr w:rsidR="002107B5" w:rsidRPr="000171C2" w:rsidTr="00F11F7F">
        <w:trPr>
          <w:trHeight w:val="305"/>
        </w:trPr>
        <w:tc>
          <w:tcPr>
            <w:tcW w:w="4253" w:type="dxa"/>
            <w:vAlign w:val="center"/>
          </w:tcPr>
          <w:p w:rsidR="002107B5" w:rsidRPr="00CF27E0" w:rsidRDefault="00CF27E0" w:rsidP="00F1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</w:t>
            </w:r>
            <w:r w:rsidRPr="00CF27E0">
              <w:rPr>
                <w:sz w:val="22"/>
                <w:szCs w:val="22"/>
              </w:rPr>
              <w:t xml:space="preserve"> обеспечение</w:t>
            </w:r>
            <w:r>
              <w:rPr>
                <w:sz w:val="22"/>
                <w:szCs w:val="22"/>
              </w:rPr>
              <w:t xml:space="preserve"> и иные выплаты населению</w:t>
            </w:r>
          </w:p>
        </w:tc>
        <w:tc>
          <w:tcPr>
            <w:tcW w:w="1134" w:type="dxa"/>
            <w:vAlign w:val="center"/>
          </w:tcPr>
          <w:p w:rsidR="002107B5" w:rsidRPr="00CF27E0" w:rsidRDefault="00CF27E0" w:rsidP="00F11F7F">
            <w:pPr>
              <w:jc w:val="center"/>
              <w:rPr>
                <w:sz w:val="22"/>
                <w:szCs w:val="22"/>
              </w:rPr>
            </w:pPr>
            <w:r w:rsidRPr="00CF27E0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vAlign w:val="center"/>
          </w:tcPr>
          <w:p w:rsidR="002107B5" w:rsidRPr="000171C2" w:rsidRDefault="00CF27E0" w:rsidP="00F11F7F">
            <w:pPr>
              <w:jc w:val="center"/>
              <w:rPr>
                <w:b/>
                <w:sz w:val="22"/>
                <w:szCs w:val="22"/>
              </w:rPr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</w:rPr>
              <w:t>3</w:t>
            </w:r>
            <w:r w:rsidRPr="000A03C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107B5" w:rsidRPr="009E58D9" w:rsidRDefault="00CF27E0" w:rsidP="00F11F7F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2107B5" w:rsidRPr="00CF27E0" w:rsidRDefault="00CF27E0" w:rsidP="00F11F7F">
            <w:pPr>
              <w:jc w:val="center"/>
              <w:rPr>
                <w:sz w:val="22"/>
                <w:szCs w:val="22"/>
              </w:rPr>
            </w:pPr>
            <w:r w:rsidRPr="00CF27E0">
              <w:rPr>
                <w:sz w:val="22"/>
                <w:szCs w:val="22"/>
              </w:rPr>
              <w:t>37,6</w:t>
            </w:r>
          </w:p>
        </w:tc>
      </w:tr>
      <w:tr w:rsidR="00CF27E0" w:rsidRPr="000171C2" w:rsidTr="00F11F7F">
        <w:trPr>
          <w:trHeight w:val="305"/>
        </w:trPr>
        <w:tc>
          <w:tcPr>
            <w:tcW w:w="4253" w:type="dxa"/>
            <w:vAlign w:val="center"/>
          </w:tcPr>
          <w:p w:rsidR="00CF27E0" w:rsidRDefault="00CF27E0" w:rsidP="00F1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34" w:type="dxa"/>
            <w:vAlign w:val="center"/>
          </w:tcPr>
          <w:p w:rsidR="00CF27E0" w:rsidRPr="00CF27E0" w:rsidRDefault="00CF27E0" w:rsidP="00F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vAlign w:val="center"/>
          </w:tcPr>
          <w:p w:rsidR="00CF27E0" w:rsidRPr="000A03CE" w:rsidRDefault="00CF27E0" w:rsidP="00F11F7F">
            <w:pPr>
              <w:jc w:val="center"/>
              <w:rPr>
                <w:sz w:val="22"/>
                <w:szCs w:val="22"/>
              </w:rPr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</w:rPr>
              <w:t>3</w:t>
            </w:r>
            <w:r w:rsidRPr="000A03C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F27E0" w:rsidRDefault="00CF27E0" w:rsidP="00F11F7F">
            <w:pPr>
              <w:jc w:val="center"/>
            </w:pPr>
            <w:r>
              <w:t>312</w:t>
            </w:r>
          </w:p>
        </w:tc>
        <w:tc>
          <w:tcPr>
            <w:tcW w:w="1701" w:type="dxa"/>
            <w:vAlign w:val="center"/>
          </w:tcPr>
          <w:p w:rsidR="00CF27E0" w:rsidRPr="00CF27E0" w:rsidRDefault="00CF27E0" w:rsidP="00F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DD7897" w:rsidRPr="000171C2" w:rsidTr="00F11F7F">
        <w:trPr>
          <w:trHeight w:val="305"/>
        </w:trPr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lastRenderedPageBreak/>
              <w:t xml:space="preserve"> Физическая культура  и спорт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3 12</w:t>
            </w:r>
            <w:r w:rsidRPr="000171C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r>
              <w:rPr>
                <w:sz w:val="22"/>
                <w:szCs w:val="22"/>
              </w:rPr>
              <w:t xml:space="preserve">      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  <w:vAlign w:val="center"/>
          </w:tcPr>
          <w:p w:rsidR="00DD7897" w:rsidRPr="009E630B" w:rsidRDefault="00DD7897" w:rsidP="00F11F7F">
            <w:r w:rsidRPr="009E630B">
              <w:rPr>
                <w:sz w:val="22"/>
                <w:szCs w:val="22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>
              <w:t>700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750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  <w:r>
              <w:t>730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750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53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1134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7897" w:rsidRDefault="00DD7897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CF27E0">
              <w:rPr>
                <w:b/>
              </w:rPr>
              <w:t> 336,5</w:t>
            </w:r>
          </w:p>
        </w:tc>
      </w:tr>
    </w:tbl>
    <w:p w:rsidR="00DD7897" w:rsidRDefault="00DD7897" w:rsidP="00F11F7F">
      <w:pPr>
        <w:pStyle w:val="a3"/>
        <w:tabs>
          <w:tab w:val="clear" w:pos="4153"/>
          <w:tab w:val="clear" w:pos="8306"/>
        </w:tabs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7B6B7C">
      <w:pPr>
        <w:tabs>
          <w:tab w:val="left" w:pos="4111"/>
        </w:tabs>
        <w:rPr>
          <w:sz w:val="22"/>
        </w:rPr>
      </w:pPr>
    </w:p>
    <w:p w:rsidR="00DD7897" w:rsidRDefault="00DD7897" w:rsidP="00F11F7F">
      <w:pPr>
        <w:jc w:val="right"/>
        <w:rPr>
          <w:sz w:val="22"/>
        </w:rPr>
      </w:pPr>
      <w:r>
        <w:rPr>
          <w:sz w:val="22"/>
        </w:rPr>
        <w:lastRenderedPageBreak/>
        <w:t>Приложение №7</w:t>
      </w:r>
    </w:p>
    <w:p w:rsidR="007B6B7C" w:rsidRDefault="007B6B7C" w:rsidP="007B6B7C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7B6B7C" w:rsidRDefault="007B6B7C" w:rsidP="007B6B7C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DD7897" w:rsidRDefault="00383B94" w:rsidP="007B6B7C">
      <w:pPr>
        <w:jc w:val="right"/>
        <w:rPr>
          <w:b/>
        </w:rPr>
      </w:pPr>
      <w:r>
        <w:rPr>
          <w:sz w:val="22"/>
        </w:rPr>
        <w:t xml:space="preserve">№  </w:t>
      </w:r>
      <w:r w:rsidR="00AE3569">
        <w:rPr>
          <w:sz w:val="22"/>
        </w:rPr>
        <w:t>131</w:t>
      </w:r>
      <w:r>
        <w:rPr>
          <w:sz w:val="22"/>
        </w:rPr>
        <w:t xml:space="preserve"> от </w:t>
      </w:r>
      <w:r w:rsidR="00D7587A">
        <w:rPr>
          <w:sz w:val="22"/>
        </w:rPr>
        <w:t>26.09</w:t>
      </w:r>
      <w:r w:rsidR="007B6B7C">
        <w:rPr>
          <w:sz w:val="22"/>
        </w:rPr>
        <w:t>.2016 г.</w:t>
      </w:r>
    </w:p>
    <w:p w:rsidR="00DD7897" w:rsidRPr="007B6B7C" w:rsidRDefault="00DD7897" w:rsidP="00F11F7F">
      <w:pPr>
        <w:jc w:val="center"/>
        <w:rPr>
          <w:b/>
          <w:sz w:val="28"/>
          <w:szCs w:val="28"/>
        </w:rPr>
      </w:pPr>
      <w:r w:rsidRPr="007B6B7C">
        <w:rPr>
          <w:b/>
          <w:sz w:val="28"/>
          <w:szCs w:val="28"/>
        </w:rPr>
        <w:t>Распределение</w:t>
      </w:r>
    </w:p>
    <w:p w:rsidR="00DD7897" w:rsidRPr="007B6B7C" w:rsidRDefault="00DD7897" w:rsidP="00F11F7F">
      <w:pPr>
        <w:jc w:val="center"/>
        <w:rPr>
          <w:b/>
          <w:sz w:val="28"/>
          <w:szCs w:val="28"/>
        </w:rPr>
      </w:pPr>
      <w:r w:rsidRPr="007B6B7C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</w:t>
      </w:r>
    </w:p>
    <w:p w:rsidR="00DD7897" w:rsidRPr="007B6B7C" w:rsidRDefault="00DD7897" w:rsidP="00F11F7F">
      <w:pPr>
        <w:jc w:val="center"/>
        <w:rPr>
          <w:sz w:val="28"/>
          <w:szCs w:val="28"/>
        </w:rPr>
      </w:pPr>
      <w:r w:rsidRPr="007B6B7C">
        <w:rPr>
          <w:b/>
          <w:sz w:val="28"/>
          <w:szCs w:val="28"/>
        </w:rPr>
        <w:t xml:space="preserve">на 2016 год </w:t>
      </w:r>
      <w:r w:rsidRPr="007B6B7C">
        <w:rPr>
          <w:b/>
          <w:bCs/>
          <w:sz w:val="28"/>
          <w:szCs w:val="28"/>
        </w:rPr>
        <w:t>по разделам,  подразделам, целевым статьям (муниципальным программам поселения и непрограммным направлениям деятельности), группам ( и подгруппам) видов расходов классификации расходов бюджетов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1276"/>
        <w:gridCol w:w="1418"/>
        <w:gridCol w:w="1134"/>
        <w:gridCol w:w="1701"/>
      </w:tblGrid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</w:tcPr>
          <w:p w:rsidR="00DD7897" w:rsidRPr="000171C2" w:rsidRDefault="00DD7897" w:rsidP="00F11F7F">
            <w:pPr>
              <w:jc w:val="center"/>
            </w:pPr>
            <w:r w:rsidRPr="0006133F">
              <w:rPr>
                <w:sz w:val="22"/>
                <w:szCs w:val="22"/>
              </w:rPr>
              <w:t>Ведомство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г.</w:t>
            </w:r>
          </w:p>
        </w:tc>
      </w:tr>
      <w:tr w:rsidR="00DD7897" w:rsidRPr="000171C2" w:rsidTr="00F11F7F">
        <w:trPr>
          <w:trHeight w:val="447"/>
        </w:trPr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6133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953</w:t>
            </w:r>
          </w:p>
          <w:p w:rsidR="00DD7897" w:rsidRPr="000171C2" w:rsidRDefault="00DD7897" w:rsidP="00F1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40A79" w:rsidP="00A7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13 26</w:t>
            </w:r>
            <w:r w:rsidR="00A7421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,80</w:t>
            </w:r>
          </w:p>
        </w:tc>
      </w:tr>
      <w:tr w:rsidR="00DD7897" w:rsidRPr="000171C2" w:rsidTr="00F11F7F">
        <w:trPr>
          <w:trHeight w:val="604"/>
        </w:trPr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953</w:t>
            </w:r>
          </w:p>
          <w:p w:rsidR="00DD7897" w:rsidRPr="000171C2" w:rsidRDefault="00DD7897" w:rsidP="00F1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  <w:rPr>
                <w:b/>
              </w:rPr>
            </w:pPr>
          </w:p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</w:t>
            </w:r>
            <w:r>
              <w:rPr>
                <w:b/>
                <w:sz w:val="22"/>
                <w:szCs w:val="22"/>
              </w:rPr>
              <w:t>20</w:t>
            </w:r>
            <w:r w:rsidRPr="000171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</w:tcPr>
          <w:p w:rsidR="00DD7897" w:rsidRPr="001534B4" w:rsidRDefault="00DD7897" w:rsidP="00F11F7F">
            <w:pPr>
              <w:jc w:val="center"/>
            </w:pPr>
            <w:r w:rsidRPr="001534B4">
              <w:rPr>
                <w:sz w:val="22"/>
                <w:szCs w:val="22"/>
              </w:rPr>
              <w:t>953</w:t>
            </w:r>
          </w:p>
          <w:p w:rsidR="00DD7897" w:rsidRPr="001534B4" w:rsidRDefault="00DD7897" w:rsidP="00F1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  <w:p w:rsidR="00DD7897" w:rsidRPr="000171C2" w:rsidRDefault="00DD7897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Горноключевского городского поселения</w:t>
            </w:r>
          </w:p>
        </w:tc>
        <w:tc>
          <w:tcPr>
            <w:tcW w:w="992" w:type="dxa"/>
          </w:tcPr>
          <w:p w:rsidR="00DD7897" w:rsidRPr="001534B4" w:rsidRDefault="00DD7897" w:rsidP="00F11F7F">
            <w:pPr>
              <w:jc w:val="center"/>
            </w:pPr>
            <w:r w:rsidRPr="001534B4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7897" w:rsidRPr="001534B4" w:rsidRDefault="00DD7897" w:rsidP="00F11F7F">
            <w:pPr>
              <w:jc w:val="center"/>
            </w:pPr>
            <w:r w:rsidRPr="001534B4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9900010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171C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D7897" w:rsidRPr="001534B4" w:rsidRDefault="00DD7897" w:rsidP="00F11F7F">
            <w:pPr>
              <w:jc w:val="center"/>
            </w:pPr>
            <w:r w:rsidRPr="001534B4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9900010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520,00</w:t>
            </w:r>
          </w:p>
        </w:tc>
      </w:tr>
      <w:tr w:rsidR="00DD7897" w:rsidRPr="000171C2" w:rsidTr="00F11F7F">
        <w:trPr>
          <w:trHeight w:val="1180"/>
        </w:trPr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Функционирование</w:t>
            </w:r>
            <w:r>
              <w:rPr>
                <w:b/>
                <w:sz w:val="22"/>
                <w:szCs w:val="22"/>
              </w:rPr>
              <w:t xml:space="preserve">  законодательных(представительных) органов государственной </w:t>
            </w:r>
            <w:r w:rsidRPr="001534B4">
              <w:rPr>
                <w:sz w:val="22"/>
                <w:szCs w:val="22"/>
              </w:rPr>
              <w:t>власти</w:t>
            </w:r>
            <w:r>
              <w:rPr>
                <w:b/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  <w:rPr>
                <w:b/>
              </w:rPr>
            </w:pPr>
          </w:p>
          <w:p w:rsidR="00DD7897" w:rsidRDefault="00DD7897" w:rsidP="00F11F7F">
            <w:pPr>
              <w:jc w:val="center"/>
              <w:rPr>
                <w:b/>
              </w:rPr>
            </w:pPr>
          </w:p>
          <w:p w:rsidR="00DD7897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DD7897" w:rsidRDefault="00DD7897" w:rsidP="00F11F7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D7897" w:rsidRPr="000171C2" w:rsidRDefault="00DD7897" w:rsidP="00347C35">
            <w:pPr>
              <w:jc w:val="center"/>
              <w:rPr>
                <w:b/>
              </w:rPr>
            </w:pPr>
            <w:r>
              <w:rPr>
                <w:b/>
              </w:rPr>
              <w:t>733,50</w:t>
            </w:r>
          </w:p>
        </w:tc>
      </w:tr>
      <w:tr w:rsidR="00DD7897" w:rsidRPr="000171C2" w:rsidTr="00F11F7F">
        <w:trPr>
          <w:trHeight w:val="984"/>
        </w:trPr>
        <w:tc>
          <w:tcPr>
            <w:tcW w:w="4219" w:type="dxa"/>
            <w:vAlign w:val="center"/>
          </w:tcPr>
          <w:p w:rsidR="00DD7897" w:rsidRPr="000171C2" w:rsidRDefault="00DD7897" w:rsidP="00F11F7F">
            <w: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347C35">
            <w:pPr>
              <w:jc w:val="center"/>
            </w:pPr>
            <w:r>
              <w:t>733,50</w:t>
            </w:r>
          </w:p>
        </w:tc>
      </w:tr>
      <w:tr w:rsidR="00DD7897" w:rsidRPr="000171C2" w:rsidTr="00F11F7F">
        <w:trPr>
          <w:trHeight w:val="998"/>
        </w:trPr>
        <w:tc>
          <w:tcPr>
            <w:tcW w:w="4219" w:type="dxa"/>
            <w:vAlign w:val="center"/>
          </w:tcPr>
          <w:p w:rsidR="00DD7897" w:rsidRPr="000171C2" w:rsidRDefault="00DD7897" w:rsidP="00F11F7F">
            <w:r>
              <w:t>Мероприятия  непрограммных направлений деятельности  органов местного самоуправления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990</w:t>
            </w: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733,50</w:t>
            </w:r>
          </w:p>
        </w:tc>
      </w:tr>
      <w:tr w:rsidR="00DD7897" w:rsidRPr="000171C2" w:rsidTr="00F11F7F">
        <w:trPr>
          <w:trHeight w:val="829"/>
        </w:trPr>
        <w:tc>
          <w:tcPr>
            <w:tcW w:w="4219" w:type="dxa"/>
            <w:vAlign w:val="center"/>
          </w:tcPr>
          <w:p w:rsidR="00DD7897" w:rsidRPr="000171C2" w:rsidRDefault="00DD7897" w:rsidP="00F11F7F">
            <w:r>
              <w:t>Секретарь представительного органа Горноключевского городского поселения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485,0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0103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9909900190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</w:p>
          <w:p w:rsidR="00DD7897" w:rsidRDefault="00DD7897" w:rsidP="00F11F7F">
            <w:r>
              <w:t xml:space="preserve">     1</w:t>
            </w:r>
            <w:r w:rsidRPr="009E58D9">
              <w:t>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485,0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0103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990990190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431,80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9923F3" w:rsidRDefault="00DD7897" w:rsidP="00F11F7F">
            <w:r w:rsidRPr="000A03C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9923F3" w:rsidRDefault="00DD7897" w:rsidP="00F11F7F">
            <w:pPr>
              <w:jc w:val="center"/>
            </w:pPr>
            <w:r w:rsidRPr="009923F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vAlign w:val="center"/>
          </w:tcPr>
          <w:p w:rsidR="00DD7897" w:rsidRPr="009923F3" w:rsidRDefault="00DD7897" w:rsidP="00F11F7F">
            <w:pPr>
              <w:jc w:val="center"/>
            </w:pPr>
            <w:r w:rsidRPr="009923F3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9923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D7897" w:rsidRPr="009923F3" w:rsidRDefault="00DD7897" w:rsidP="00347C35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9923F3" w:rsidRDefault="00DD7897" w:rsidP="00F11F7F">
            <w:r w:rsidRPr="009923F3">
              <w:rPr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9923F3" w:rsidRDefault="00DD7897" w:rsidP="00F11F7F">
            <w:pPr>
              <w:jc w:val="center"/>
            </w:pPr>
            <w:r w:rsidRPr="009923F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vAlign w:val="center"/>
          </w:tcPr>
          <w:p w:rsidR="00DD7897" w:rsidRPr="009923F3" w:rsidRDefault="00DD7897" w:rsidP="00F11F7F">
            <w:pPr>
              <w:jc w:val="center"/>
            </w:pPr>
            <w:r w:rsidRPr="009923F3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9923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9923F3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248,50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0103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990990200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</w:p>
          <w:p w:rsidR="00DD7897" w:rsidRDefault="00DD7897" w:rsidP="00F11F7F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248,50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40A79">
              <w:rPr>
                <w:b/>
                <w:sz w:val="22"/>
                <w:szCs w:val="22"/>
              </w:rPr>
              <w:t> 231,60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0000000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40A79">
              <w:rPr>
                <w:sz w:val="22"/>
                <w:szCs w:val="22"/>
              </w:rPr>
              <w:t> 231,60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9900000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40A79">
              <w:rPr>
                <w:sz w:val="22"/>
                <w:szCs w:val="22"/>
              </w:rPr>
              <w:t> 231,60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40A79">
              <w:rPr>
                <w:sz w:val="22"/>
                <w:szCs w:val="22"/>
              </w:rPr>
              <w:t> 231,60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Pr="000171C2" w:rsidRDefault="00D40A79" w:rsidP="00F11F7F">
            <w:pPr>
              <w:jc w:val="center"/>
            </w:pPr>
            <w:r>
              <w:rPr>
                <w:sz w:val="22"/>
                <w:szCs w:val="22"/>
              </w:rPr>
              <w:t>3 850,40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D7897" w:rsidRPr="000171C2" w:rsidRDefault="00D40A79" w:rsidP="00F11F7F">
            <w:pPr>
              <w:jc w:val="center"/>
            </w:pPr>
            <w:r>
              <w:rPr>
                <w:sz w:val="22"/>
                <w:szCs w:val="22"/>
              </w:rPr>
              <w:t>3 850,40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235,00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235,00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D7897" w:rsidRPr="00B578BF" w:rsidRDefault="00D40A79" w:rsidP="00F11F7F">
            <w:pPr>
              <w:jc w:val="center"/>
            </w:pPr>
            <w:r>
              <w:rPr>
                <w:sz w:val="22"/>
                <w:szCs w:val="22"/>
              </w:rPr>
              <w:t>146,20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D7897" w:rsidRPr="00B578BF" w:rsidRDefault="00D40A79" w:rsidP="00F11F7F">
            <w:pPr>
              <w:jc w:val="center"/>
            </w:pPr>
            <w:r>
              <w:rPr>
                <w:sz w:val="22"/>
                <w:szCs w:val="22"/>
              </w:rPr>
              <w:t>146,20</w:t>
            </w:r>
          </w:p>
        </w:tc>
      </w:tr>
      <w:tr w:rsidR="00DD7897" w:rsidRPr="000171C2" w:rsidTr="00F11F7F">
        <w:trPr>
          <w:trHeight w:val="331"/>
        </w:trPr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226ECE" w:rsidRDefault="00DD7897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DD7897" w:rsidRPr="00226ECE" w:rsidRDefault="00DD7897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DD7897" w:rsidRPr="00226ECE" w:rsidRDefault="00DD7897" w:rsidP="00F11F7F">
            <w:pPr>
              <w:jc w:val="center"/>
              <w:rPr>
                <w:b/>
              </w:rPr>
            </w:pPr>
            <w:r w:rsidRPr="00226ECE">
              <w:rPr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6 779,70</w:t>
            </w:r>
          </w:p>
        </w:tc>
      </w:tr>
      <w:tr w:rsidR="00DD7897" w:rsidRPr="000171C2" w:rsidTr="00F11F7F">
        <w:trPr>
          <w:trHeight w:val="331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 xml:space="preserve">Расходы на обеспечение деятельности муниципального казенного учреждения "Хозяйственное управление администрации </w:t>
            </w:r>
            <w:r>
              <w:rPr>
                <w:sz w:val="22"/>
                <w:szCs w:val="22"/>
              </w:rPr>
              <w:t>Горноключевского</w:t>
            </w:r>
            <w:r w:rsidRPr="000A03CE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6 779,70</w:t>
            </w:r>
          </w:p>
        </w:tc>
      </w:tr>
      <w:tr w:rsidR="00DD7897" w:rsidRPr="000171C2" w:rsidTr="00F11F7F">
        <w:trPr>
          <w:trHeight w:val="331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5 536,70</w:t>
            </w:r>
          </w:p>
        </w:tc>
      </w:tr>
      <w:tr w:rsidR="00DD7897" w:rsidRPr="000171C2" w:rsidTr="00F11F7F">
        <w:trPr>
          <w:trHeight w:val="331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 w:rsidRPr="00226ECE">
              <w:t>5 536,70</w:t>
            </w:r>
          </w:p>
        </w:tc>
      </w:tr>
      <w:tr w:rsidR="00DD7897" w:rsidRPr="000171C2" w:rsidTr="00F11F7F">
        <w:trPr>
          <w:trHeight w:val="331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1 230,00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1 230,00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13,00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D7897" w:rsidRPr="00226ECE" w:rsidRDefault="00DD7897" w:rsidP="00F11F7F">
            <w:pPr>
              <w:jc w:val="center"/>
            </w:pPr>
            <w:r w:rsidRPr="00226ECE">
              <w:t>13,00</w:t>
            </w:r>
          </w:p>
        </w:tc>
      </w:tr>
      <w:tr w:rsidR="00DD7897" w:rsidRPr="000171C2" w:rsidTr="00F11F7F">
        <w:trPr>
          <w:trHeight w:val="331"/>
        </w:trPr>
        <w:tc>
          <w:tcPr>
            <w:tcW w:w="4219" w:type="dxa"/>
            <w:vAlign w:val="bottom"/>
          </w:tcPr>
          <w:p w:rsidR="00DD7897" w:rsidRPr="0006133F" w:rsidRDefault="00DD7897" w:rsidP="00F11F7F">
            <w:pPr>
              <w:rPr>
                <w:b/>
                <w:bCs/>
                <w:color w:val="000000"/>
              </w:rPr>
            </w:pPr>
            <w:r w:rsidRPr="0006133F">
              <w:rPr>
                <w:b/>
                <w:bCs/>
                <w:color w:val="000000"/>
                <w:sz w:val="22"/>
                <w:szCs w:val="22"/>
              </w:rPr>
              <w:t>НАЦИОНАЛЬНА ОБОРОНА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</w:tr>
      <w:tr w:rsidR="00DD7897" w:rsidRPr="000171C2" w:rsidTr="00F11F7F">
        <w:trPr>
          <w:trHeight w:val="425"/>
        </w:trPr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232,00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19" w:type="dxa"/>
            <w:vAlign w:val="bottom"/>
          </w:tcPr>
          <w:p w:rsidR="00DD7897" w:rsidRPr="000A03CE" w:rsidRDefault="00DD7897" w:rsidP="00F11F7F">
            <w:pPr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C4137C"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DD7897" w:rsidRPr="000171C2" w:rsidTr="00F11F7F">
        <w:trPr>
          <w:trHeight w:val="1123"/>
        </w:trPr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  <w:p w:rsidR="00DD7897" w:rsidRPr="000A03CE" w:rsidRDefault="00DD7897" w:rsidP="00F11F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6133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5 036,00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936</w:t>
            </w:r>
            <w:r w:rsidRPr="000171C2">
              <w:rPr>
                <w:bCs/>
                <w:sz w:val="22"/>
                <w:szCs w:val="22"/>
              </w:rPr>
              <w:t>,00</w:t>
            </w:r>
          </w:p>
        </w:tc>
      </w:tr>
      <w:tr w:rsidR="00DD7897" w:rsidRPr="000171C2" w:rsidTr="00F11F7F">
        <w:trPr>
          <w:trHeight w:val="312"/>
        </w:trPr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936</w:t>
            </w:r>
            <w:r w:rsidRPr="000171C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</w:t>
            </w:r>
            <w:r>
              <w:rPr>
                <w:b/>
                <w:sz w:val="22"/>
                <w:szCs w:val="22"/>
              </w:rPr>
              <w:t>99</w:t>
            </w: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4 000,00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9909900070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</w:rPr>
              <w:t>4 000,00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9909900070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</w:rPr>
              <w:t>4 000,00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9909900080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Pr="00EA03DC" w:rsidRDefault="00DD7897" w:rsidP="00F11F7F">
            <w:pPr>
              <w:jc w:val="center"/>
            </w:pPr>
            <w:r w:rsidRPr="00EA03DC">
              <w:t>100,00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9909900080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Pr="00EA03DC" w:rsidRDefault="00DD7897" w:rsidP="00F11F7F">
            <w:pPr>
              <w:jc w:val="center"/>
            </w:pPr>
            <w:r w:rsidRPr="00EA03DC">
              <w:t>100,00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6133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347C35">
            <w:pPr>
              <w:rPr>
                <w:b/>
              </w:rPr>
            </w:pPr>
            <w:r>
              <w:rPr>
                <w:b/>
              </w:rPr>
              <w:t xml:space="preserve">     6 961,30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E469B5" w:rsidRDefault="00DD7897" w:rsidP="00F11F7F">
            <w:pPr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E469B5" w:rsidRDefault="00DD7897" w:rsidP="00F11F7F">
            <w:pPr>
              <w:jc w:val="center"/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DD7897" w:rsidRPr="00E469B5" w:rsidRDefault="00DD7897" w:rsidP="00F11F7F">
            <w:pPr>
              <w:jc w:val="center"/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1134" w:type="dxa"/>
          </w:tcPr>
          <w:p w:rsidR="00DD7897" w:rsidRPr="00E469B5" w:rsidRDefault="00DD7897" w:rsidP="00F11F7F">
            <w:pPr>
              <w:jc w:val="center"/>
              <w:rPr>
                <w:b/>
              </w:rPr>
            </w:pPr>
            <w:r w:rsidRPr="00E469B5">
              <w:rPr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E469B5" w:rsidRDefault="00DD7897" w:rsidP="00F11F7F">
            <w:pPr>
              <w:jc w:val="center"/>
              <w:rPr>
                <w:b/>
              </w:rPr>
            </w:pPr>
            <w:r>
              <w:t>1 511,3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1 511,3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1 511,3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1 511,3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1 511,3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>
              <w:rPr>
                <w:b/>
              </w:rPr>
              <w:t>5 300,00</w:t>
            </w:r>
          </w:p>
        </w:tc>
      </w:tr>
      <w:tr w:rsidR="00DD7897" w:rsidRPr="000171C2" w:rsidTr="00F11F7F">
        <w:trPr>
          <w:trHeight w:val="228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E469B5">
              <w:rPr>
                <w:sz w:val="22"/>
                <w:szCs w:val="22"/>
              </w:rPr>
              <w:t xml:space="preserve">  Непрограммные направление деятельности органов местного самоуправление "Уличное освещение"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1 800,00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1 800,00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1 800,00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E469B5">
              <w:t xml:space="preserve">  Непрограммные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E469B5">
              <w:t xml:space="preserve">Непрограммные направление деятельности органов местного самоуправления </w:t>
            </w:r>
            <w:r>
              <w:t>«</w:t>
            </w:r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 xml:space="preserve">Закупка товаров, работ и услуг для </w:t>
            </w:r>
            <w:r w:rsidRPr="000A03C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E469B5">
              <w:t xml:space="preserve">Непрограммные направление деятельности органов местного самоуправления </w:t>
            </w:r>
            <w:r>
              <w:rPr>
                <w:sz w:val="22"/>
                <w:szCs w:val="22"/>
              </w:rPr>
              <w:t>«</w:t>
            </w:r>
            <w:r w:rsidRPr="000171C2">
              <w:rPr>
                <w:sz w:val="22"/>
                <w:szCs w:val="22"/>
              </w:rPr>
              <w:t>Прочие мероприятия по благоустройству поселени</w:t>
            </w:r>
            <w:r>
              <w:rPr>
                <w:sz w:val="22"/>
                <w:szCs w:val="22"/>
              </w:rPr>
              <w:t>я»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t>2 850,00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t>2 850,00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347C35">
            <w:pPr>
              <w:jc w:val="center"/>
            </w:pPr>
            <w:r>
              <w:t>2 850,00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pPr>
              <w:rPr>
                <w:b/>
              </w:rPr>
            </w:pPr>
            <w:r w:rsidRPr="0006133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</w:tcPr>
          <w:p w:rsidR="00DD7897" w:rsidRDefault="00DD7897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2 784,80</w:t>
            </w:r>
          </w:p>
        </w:tc>
      </w:tr>
      <w:tr w:rsidR="00DD7897" w:rsidRPr="000171C2" w:rsidTr="00F11F7F"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2 784,80</w:t>
            </w:r>
          </w:p>
        </w:tc>
      </w:tr>
      <w:tr w:rsidR="00DD7897" w:rsidRPr="000171C2" w:rsidTr="00F11F7F">
        <w:trPr>
          <w:trHeight w:val="390"/>
        </w:trPr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1 980,00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1 130,20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1 130,20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00850" w:rsidRDefault="00700850" w:rsidP="00F11F7F">
            <w:pPr>
              <w:jc w:val="center"/>
              <w:rPr>
                <w:sz w:val="22"/>
                <w:szCs w:val="22"/>
              </w:rPr>
            </w:pPr>
          </w:p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849,80</w:t>
            </w:r>
          </w:p>
        </w:tc>
      </w:tr>
      <w:tr w:rsidR="00DD7897" w:rsidRPr="000171C2" w:rsidTr="00F11F7F"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849,80</w:t>
            </w:r>
          </w:p>
        </w:tc>
      </w:tr>
      <w:tr w:rsidR="00DD7897" w:rsidRPr="000171C2" w:rsidTr="00F11F7F">
        <w:trPr>
          <w:trHeight w:val="402"/>
        </w:trPr>
        <w:tc>
          <w:tcPr>
            <w:tcW w:w="4219" w:type="dxa"/>
            <w:vAlign w:val="center"/>
          </w:tcPr>
          <w:p w:rsidR="00DD7897" w:rsidRPr="000171C2" w:rsidRDefault="00DD7897" w:rsidP="00F11F7F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171C2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D7897" w:rsidRDefault="00DD7897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DD7897" w:rsidRPr="000171C2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804,</w:t>
            </w:r>
            <w:r w:rsidR="007571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DD7897" w:rsidRPr="000171C2" w:rsidTr="00F11F7F">
        <w:trPr>
          <w:trHeight w:val="402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00850" w:rsidRDefault="00700850" w:rsidP="00F11F7F">
            <w:pPr>
              <w:jc w:val="center"/>
              <w:rPr>
                <w:sz w:val="22"/>
                <w:szCs w:val="22"/>
              </w:rPr>
            </w:pPr>
          </w:p>
          <w:p w:rsidR="00700850" w:rsidRDefault="00700850" w:rsidP="00F11F7F">
            <w:pPr>
              <w:jc w:val="center"/>
              <w:rPr>
                <w:sz w:val="22"/>
                <w:szCs w:val="22"/>
              </w:rPr>
            </w:pPr>
          </w:p>
          <w:p w:rsidR="00700850" w:rsidRDefault="00700850" w:rsidP="00F11F7F">
            <w:pPr>
              <w:jc w:val="center"/>
              <w:rPr>
                <w:sz w:val="22"/>
                <w:szCs w:val="22"/>
              </w:rPr>
            </w:pPr>
          </w:p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0122930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674,70</w:t>
            </w:r>
          </w:p>
        </w:tc>
      </w:tr>
      <w:tr w:rsidR="00DD7897" w:rsidRPr="000171C2" w:rsidTr="00F11F7F">
        <w:trPr>
          <w:trHeight w:val="402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0122930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674,70</w:t>
            </w:r>
          </w:p>
        </w:tc>
      </w:tr>
      <w:tr w:rsidR="00DD7897" w:rsidRPr="000171C2" w:rsidTr="00F11F7F">
        <w:trPr>
          <w:trHeight w:val="402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130,</w:t>
            </w:r>
            <w:r w:rsidR="0075715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D7897" w:rsidRPr="000171C2" w:rsidTr="00F11F7F">
        <w:trPr>
          <w:trHeight w:val="402"/>
        </w:trPr>
        <w:tc>
          <w:tcPr>
            <w:tcW w:w="4219" w:type="dxa"/>
          </w:tcPr>
          <w:p w:rsidR="00DD7897" w:rsidRPr="000A03CE" w:rsidRDefault="00DD7897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97" w:rsidRPr="00F54BB2" w:rsidRDefault="00DD7897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DD7897" w:rsidRPr="000A03CE" w:rsidRDefault="00DD7897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D7897" w:rsidRDefault="00DD7897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130,</w:t>
            </w:r>
            <w:r w:rsidR="0075715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7E0" w:rsidRPr="000171C2" w:rsidTr="00DB2810">
        <w:trPr>
          <w:trHeight w:val="402"/>
        </w:trPr>
        <w:tc>
          <w:tcPr>
            <w:tcW w:w="4219" w:type="dxa"/>
            <w:vAlign w:val="center"/>
          </w:tcPr>
          <w:p w:rsidR="00CF27E0" w:rsidRPr="00CF27E0" w:rsidRDefault="00CF27E0" w:rsidP="00DB28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CF27E0" w:rsidRDefault="00CF27E0" w:rsidP="00DB2810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0171C2" w:rsidRDefault="00CF27E0" w:rsidP="00DB2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vAlign w:val="center"/>
          </w:tcPr>
          <w:p w:rsidR="00CF27E0" w:rsidRPr="000171C2" w:rsidRDefault="00CF27E0" w:rsidP="00DB2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CF27E0" w:rsidRPr="009E58D9" w:rsidRDefault="00CF27E0" w:rsidP="00DB2810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CF27E0" w:rsidRDefault="00CF27E0" w:rsidP="00DB2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</w:tr>
      <w:tr w:rsidR="00CF27E0" w:rsidRPr="000171C2" w:rsidTr="00DB2810">
        <w:trPr>
          <w:trHeight w:val="402"/>
        </w:trPr>
        <w:tc>
          <w:tcPr>
            <w:tcW w:w="4219" w:type="dxa"/>
            <w:vAlign w:val="center"/>
          </w:tcPr>
          <w:p w:rsidR="00CF27E0" w:rsidRPr="00CF27E0" w:rsidRDefault="00CF27E0" w:rsidP="00DB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</w:t>
            </w:r>
            <w:r w:rsidRPr="00CF27E0">
              <w:rPr>
                <w:sz w:val="22"/>
                <w:szCs w:val="22"/>
              </w:rPr>
              <w:t xml:space="preserve"> обеспечение</w:t>
            </w:r>
            <w:r>
              <w:rPr>
                <w:sz w:val="22"/>
                <w:szCs w:val="22"/>
              </w:rPr>
              <w:t xml:space="preserve"> и иные выплаты населению</w:t>
            </w:r>
          </w:p>
        </w:tc>
        <w:tc>
          <w:tcPr>
            <w:tcW w:w="992" w:type="dxa"/>
          </w:tcPr>
          <w:p w:rsidR="00CF27E0" w:rsidRPr="00F54BB2" w:rsidRDefault="00CF27E0" w:rsidP="00DB2810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CF27E0" w:rsidRDefault="00CF27E0" w:rsidP="00DB2810">
            <w:pPr>
              <w:jc w:val="center"/>
              <w:rPr>
                <w:sz w:val="22"/>
                <w:szCs w:val="22"/>
              </w:rPr>
            </w:pPr>
            <w:r w:rsidRPr="00CF27E0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vAlign w:val="center"/>
          </w:tcPr>
          <w:p w:rsidR="00CF27E0" w:rsidRPr="000171C2" w:rsidRDefault="00CF27E0" w:rsidP="00DB2810">
            <w:pPr>
              <w:jc w:val="center"/>
              <w:rPr>
                <w:b/>
                <w:sz w:val="22"/>
                <w:szCs w:val="22"/>
              </w:rPr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</w:rPr>
              <w:t>3</w:t>
            </w:r>
            <w:r w:rsidRPr="000A03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27E0" w:rsidRPr="009E58D9" w:rsidRDefault="00CF27E0" w:rsidP="00DB2810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CF27E0" w:rsidRPr="00CF27E0" w:rsidRDefault="00CF27E0" w:rsidP="00DB2810">
            <w:pPr>
              <w:jc w:val="center"/>
              <w:rPr>
                <w:sz w:val="22"/>
                <w:szCs w:val="22"/>
              </w:rPr>
            </w:pPr>
            <w:r w:rsidRPr="00CF27E0">
              <w:rPr>
                <w:sz w:val="22"/>
                <w:szCs w:val="22"/>
              </w:rPr>
              <w:t>37,6</w:t>
            </w:r>
          </w:p>
        </w:tc>
      </w:tr>
      <w:tr w:rsidR="00CF27E0" w:rsidRPr="000171C2" w:rsidTr="00DB2810">
        <w:trPr>
          <w:trHeight w:val="402"/>
        </w:trPr>
        <w:tc>
          <w:tcPr>
            <w:tcW w:w="4219" w:type="dxa"/>
            <w:vAlign w:val="center"/>
          </w:tcPr>
          <w:p w:rsidR="00CF27E0" w:rsidRDefault="00CF27E0" w:rsidP="00DB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2" w:type="dxa"/>
          </w:tcPr>
          <w:p w:rsidR="00CF27E0" w:rsidRPr="00F54BB2" w:rsidRDefault="00CF27E0" w:rsidP="00DB2810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CF27E0" w:rsidRDefault="00CF27E0" w:rsidP="00DB2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vAlign w:val="center"/>
          </w:tcPr>
          <w:p w:rsidR="00CF27E0" w:rsidRPr="000A03CE" w:rsidRDefault="00CF27E0" w:rsidP="00DB2810">
            <w:pPr>
              <w:jc w:val="center"/>
              <w:rPr>
                <w:sz w:val="22"/>
                <w:szCs w:val="22"/>
              </w:rPr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</w:rPr>
              <w:t>3</w:t>
            </w:r>
            <w:r w:rsidRPr="000A03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27E0" w:rsidRDefault="00CF27E0" w:rsidP="00DB2810">
            <w:pPr>
              <w:jc w:val="center"/>
            </w:pPr>
            <w:r>
              <w:t>312</w:t>
            </w:r>
          </w:p>
        </w:tc>
        <w:tc>
          <w:tcPr>
            <w:tcW w:w="1701" w:type="dxa"/>
            <w:vAlign w:val="center"/>
          </w:tcPr>
          <w:p w:rsidR="00CF27E0" w:rsidRPr="00CF27E0" w:rsidRDefault="00CF27E0" w:rsidP="00DB2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CF27E0" w:rsidRPr="000171C2" w:rsidTr="00F11F7F">
        <w:trPr>
          <w:trHeight w:val="305"/>
        </w:trPr>
        <w:tc>
          <w:tcPr>
            <w:tcW w:w="4219" w:type="dxa"/>
            <w:vAlign w:val="center"/>
          </w:tcPr>
          <w:p w:rsidR="00CF27E0" w:rsidRPr="000171C2" w:rsidRDefault="00CF27E0" w:rsidP="00F11F7F">
            <w:pPr>
              <w:rPr>
                <w:b/>
              </w:rPr>
            </w:pPr>
            <w:r w:rsidRPr="0006133F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</w:tcPr>
          <w:p w:rsidR="00CF27E0" w:rsidRDefault="00CF27E0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18" w:type="dxa"/>
            <w:vAlign w:val="center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CF27E0" w:rsidRDefault="00CF27E0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3 12</w:t>
            </w:r>
            <w:r w:rsidRPr="000171C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CF27E0" w:rsidRPr="000171C2" w:rsidTr="00F11F7F">
        <w:tc>
          <w:tcPr>
            <w:tcW w:w="4219" w:type="dxa"/>
            <w:vAlign w:val="center"/>
          </w:tcPr>
          <w:p w:rsidR="00CF27E0" w:rsidRPr="000171C2" w:rsidRDefault="00CF27E0" w:rsidP="00F11F7F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92" w:type="dxa"/>
          </w:tcPr>
          <w:p w:rsidR="00CF27E0" w:rsidRDefault="00CF27E0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0171C2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vAlign w:val="center"/>
          </w:tcPr>
          <w:p w:rsidR="00CF27E0" w:rsidRPr="000171C2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CF27E0" w:rsidRDefault="00CF27E0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CF27E0" w:rsidRPr="000171C2" w:rsidRDefault="00CF27E0" w:rsidP="00F11F7F">
            <w:r>
              <w:rPr>
                <w:sz w:val="22"/>
                <w:szCs w:val="22"/>
              </w:rPr>
              <w:t xml:space="preserve">      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CF27E0" w:rsidRPr="000171C2" w:rsidTr="00F11F7F">
        <w:tc>
          <w:tcPr>
            <w:tcW w:w="4219" w:type="dxa"/>
            <w:vAlign w:val="center"/>
          </w:tcPr>
          <w:p w:rsidR="00CF27E0" w:rsidRPr="000171C2" w:rsidRDefault="00CF27E0" w:rsidP="00F11F7F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</w:tcPr>
          <w:p w:rsidR="00CF27E0" w:rsidRPr="00F54BB2" w:rsidRDefault="00CF27E0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0171C2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vAlign w:val="center"/>
          </w:tcPr>
          <w:p w:rsidR="00CF27E0" w:rsidRPr="000171C2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27E0" w:rsidRDefault="00CF27E0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CF27E0" w:rsidRPr="000171C2" w:rsidRDefault="00CF27E0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CF27E0" w:rsidRPr="000171C2" w:rsidTr="00F11F7F">
        <w:tc>
          <w:tcPr>
            <w:tcW w:w="4219" w:type="dxa"/>
          </w:tcPr>
          <w:p w:rsidR="00CF27E0" w:rsidRPr="000A03CE" w:rsidRDefault="00CF27E0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F27E0" w:rsidRPr="00F54BB2" w:rsidRDefault="00CF27E0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0A03CE" w:rsidRDefault="00CF27E0" w:rsidP="00F11F7F">
            <w:pPr>
              <w:jc w:val="center"/>
            </w:pPr>
            <w:r w:rsidRPr="000A03CE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vAlign w:val="center"/>
          </w:tcPr>
          <w:p w:rsidR="00CF27E0" w:rsidRPr="000A03CE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F27E0" w:rsidRPr="000A03CE" w:rsidRDefault="00CF27E0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CF27E0" w:rsidRPr="000171C2" w:rsidRDefault="00CF27E0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CF27E0" w:rsidRPr="000171C2" w:rsidTr="00F11F7F">
        <w:trPr>
          <w:trHeight w:val="331"/>
        </w:trPr>
        <w:tc>
          <w:tcPr>
            <w:tcW w:w="4219" w:type="dxa"/>
          </w:tcPr>
          <w:p w:rsidR="00CF27E0" w:rsidRPr="000A03CE" w:rsidRDefault="00CF27E0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F27E0" w:rsidRPr="00F54BB2" w:rsidRDefault="00CF27E0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0A03CE" w:rsidRDefault="00CF27E0" w:rsidP="00F11F7F">
            <w:pPr>
              <w:jc w:val="center"/>
            </w:pPr>
            <w:r w:rsidRPr="000A03CE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vAlign w:val="center"/>
          </w:tcPr>
          <w:p w:rsidR="00CF27E0" w:rsidRPr="000A03CE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F27E0" w:rsidRPr="000A03CE" w:rsidRDefault="00CF27E0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CF27E0" w:rsidRPr="000171C2" w:rsidRDefault="00CF27E0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CF27E0" w:rsidRPr="000171C2" w:rsidTr="00F11F7F">
        <w:trPr>
          <w:trHeight w:val="331"/>
        </w:trPr>
        <w:tc>
          <w:tcPr>
            <w:tcW w:w="4219" w:type="dxa"/>
            <w:vAlign w:val="center"/>
          </w:tcPr>
          <w:p w:rsidR="00CF27E0" w:rsidRPr="000171C2" w:rsidRDefault="00CF27E0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CF27E0" w:rsidRDefault="00CF27E0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418" w:type="dxa"/>
            <w:vAlign w:val="center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CF27E0" w:rsidRDefault="00CF27E0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CF27E0" w:rsidRPr="000171C2" w:rsidTr="00F11F7F">
        <w:trPr>
          <w:trHeight w:val="331"/>
        </w:trPr>
        <w:tc>
          <w:tcPr>
            <w:tcW w:w="4219" w:type="dxa"/>
            <w:vAlign w:val="center"/>
          </w:tcPr>
          <w:p w:rsidR="00CF27E0" w:rsidRPr="009E630B" w:rsidRDefault="00CF27E0" w:rsidP="00F11F7F">
            <w:r w:rsidRPr="009E630B">
              <w:rPr>
                <w:sz w:val="22"/>
                <w:szCs w:val="22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CF27E0" w:rsidRPr="00F54BB2" w:rsidRDefault="00CF27E0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0171C2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vAlign w:val="center"/>
          </w:tcPr>
          <w:p w:rsidR="00CF27E0" w:rsidRPr="000171C2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27E0" w:rsidRDefault="00CF27E0" w:rsidP="00F11F7F">
            <w:pPr>
              <w:jc w:val="center"/>
            </w:pPr>
            <w:r>
              <w:t>700</w:t>
            </w:r>
          </w:p>
        </w:tc>
        <w:tc>
          <w:tcPr>
            <w:tcW w:w="1701" w:type="dxa"/>
            <w:vAlign w:val="center"/>
          </w:tcPr>
          <w:p w:rsidR="00CF27E0" w:rsidRPr="000171C2" w:rsidRDefault="00CF27E0" w:rsidP="00F11F7F">
            <w:pPr>
              <w:jc w:val="center"/>
            </w:pPr>
            <w:r>
              <w:rPr>
                <w:sz w:val="22"/>
                <w:szCs w:val="22"/>
              </w:rPr>
              <w:t>750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CF27E0" w:rsidRPr="000171C2" w:rsidTr="00F11F7F">
        <w:trPr>
          <w:trHeight w:val="331"/>
        </w:trPr>
        <w:tc>
          <w:tcPr>
            <w:tcW w:w="4219" w:type="dxa"/>
            <w:vAlign w:val="center"/>
          </w:tcPr>
          <w:p w:rsidR="00CF27E0" w:rsidRPr="000171C2" w:rsidRDefault="00CF27E0" w:rsidP="00F11F7F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</w:tcPr>
          <w:p w:rsidR="00CF27E0" w:rsidRPr="00F54BB2" w:rsidRDefault="00CF27E0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CF27E0" w:rsidRPr="000171C2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vAlign w:val="center"/>
          </w:tcPr>
          <w:p w:rsidR="00CF27E0" w:rsidRPr="000171C2" w:rsidRDefault="00CF27E0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27E0" w:rsidRDefault="00CF27E0" w:rsidP="00F11F7F">
            <w:pPr>
              <w:jc w:val="center"/>
            </w:pPr>
            <w:r>
              <w:t>730</w:t>
            </w:r>
          </w:p>
        </w:tc>
        <w:tc>
          <w:tcPr>
            <w:tcW w:w="1701" w:type="dxa"/>
            <w:vAlign w:val="center"/>
          </w:tcPr>
          <w:p w:rsidR="00CF27E0" w:rsidRPr="000171C2" w:rsidRDefault="00CF27E0" w:rsidP="00F11F7F">
            <w:pPr>
              <w:jc w:val="center"/>
            </w:pPr>
            <w:r>
              <w:rPr>
                <w:sz w:val="22"/>
                <w:szCs w:val="22"/>
              </w:rPr>
              <w:t>750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CF27E0" w:rsidRPr="000171C2" w:rsidTr="00F11F7F">
        <w:trPr>
          <w:trHeight w:val="331"/>
        </w:trPr>
        <w:tc>
          <w:tcPr>
            <w:tcW w:w="4219" w:type="dxa"/>
            <w:vAlign w:val="center"/>
          </w:tcPr>
          <w:p w:rsidR="00CF27E0" w:rsidRPr="000171C2" w:rsidRDefault="00CF27E0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92" w:type="dxa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F27E0" w:rsidRDefault="00CF27E0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F27E0" w:rsidRPr="000171C2" w:rsidRDefault="00CF27E0" w:rsidP="00F11F7F">
            <w:pPr>
              <w:jc w:val="center"/>
              <w:rPr>
                <w:b/>
              </w:rPr>
            </w:pPr>
            <w:r>
              <w:rPr>
                <w:b/>
              </w:rPr>
              <w:t>32 336,5</w:t>
            </w:r>
          </w:p>
        </w:tc>
      </w:tr>
    </w:tbl>
    <w:p w:rsidR="00DD7897" w:rsidRDefault="00DD7897" w:rsidP="00F11F7F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9E4DA8" w:rsidRDefault="009E4DA8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4315"/>
        <w:gridCol w:w="525"/>
        <w:gridCol w:w="75"/>
        <w:gridCol w:w="525"/>
        <w:gridCol w:w="455"/>
        <w:gridCol w:w="525"/>
        <w:gridCol w:w="15"/>
        <w:gridCol w:w="525"/>
        <w:gridCol w:w="236"/>
        <w:gridCol w:w="236"/>
        <w:gridCol w:w="2757"/>
        <w:gridCol w:w="71"/>
      </w:tblGrid>
      <w:tr w:rsidR="00DD7897" w:rsidTr="009E4DA8">
        <w:trPr>
          <w:trHeight w:val="44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/>
        </w:tc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7B6B7C" w:rsidRDefault="007B6B7C" w:rsidP="00BC5D84">
            <w:pPr>
              <w:jc w:val="right"/>
            </w:pPr>
          </w:p>
          <w:p w:rsidR="007B6B7C" w:rsidRDefault="007B6B7C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BC5D84">
            <w:pPr>
              <w:jc w:val="right"/>
            </w:pPr>
          </w:p>
          <w:p w:rsidR="00DD7897" w:rsidRDefault="00DD7897" w:rsidP="00570615">
            <w:pPr>
              <w:jc w:val="right"/>
            </w:pPr>
            <w:r>
              <w:lastRenderedPageBreak/>
              <w:t>Приложение № 8</w:t>
            </w:r>
          </w:p>
        </w:tc>
      </w:tr>
      <w:tr w:rsidR="00DD7897" w:rsidTr="009E4DA8">
        <w:trPr>
          <w:gridAfter w:val="1"/>
          <w:wAfter w:w="71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B6B7C">
            <w:pPr>
              <w:jc w:val="right"/>
            </w:pPr>
            <w:r>
              <w:t xml:space="preserve">к решению  </w:t>
            </w:r>
            <w:r w:rsidR="007B6B7C">
              <w:t>М</w:t>
            </w:r>
            <w:r>
              <w:t>униципального комитета</w:t>
            </w:r>
          </w:p>
        </w:tc>
      </w:tr>
      <w:tr w:rsidR="00DD7897" w:rsidTr="009E4DA8">
        <w:trPr>
          <w:gridAfter w:val="1"/>
          <w:wAfter w:w="71" w:type="dxa"/>
          <w:trHeight w:val="36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jc w:val="right"/>
            </w:pPr>
            <w:r>
              <w:t>Горноключевского городского поселения</w:t>
            </w:r>
          </w:p>
        </w:tc>
      </w:tr>
      <w:tr w:rsidR="00DD7897" w:rsidTr="009E4DA8">
        <w:trPr>
          <w:gridAfter w:val="1"/>
          <w:wAfter w:w="71" w:type="dxa"/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/>
        </w:tc>
        <w:tc>
          <w:tcPr>
            <w:tcW w:w="53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Pr="003B01C1" w:rsidRDefault="009E4DA8" w:rsidP="009E4DA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 w:rsidR="00AE3569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 xml:space="preserve">  </w:t>
            </w:r>
            <w:r w:rsidR="003B01C1">
              <w:rPr>
                <w:sz w:val="22"/>
              </w:rPr>
              <w:t xml:space="preserve">№ </w:t>
            </w:r>
            <w:r w:rsidR="00AE3569">
              <w:rPr>
                <w:sz w:val="22"/>
              </w:rPr>
              <w:t>131</w:t>
            </w:r>
            <w:r w:rsidR="003B01C1">
              <w:rPr>
                <w:sz w:val="22"/>
              </w:rPr>
              <w:t>от</w:t>
            </w:r>
            <w:r w:rsidR="00D7587A">
              <w:rPr>
                <w:sz w:val="22"/>
              </w:rPr>
              <w:t xml:space="preserve"> 26</w:t>
            </w:r>
            <w:r w:rsidR="007B6B7C">
              <w:rPr>
                <w:sz w:val="22"/>
              </w:rPr>
              <w:t>.0</w:t>
            </w:r>
            <w:r w:rsidR="00D7587A">
              <w:rPr>
                <w:sz w:val="22"/>
              </w:rPr>
              <w:t>9</w:t>
            </w:r>
            <w:r w:rsidR="003B01C1">
              <w:rPr>
                <w:sz w:val="22"/>
              </w:rPr>
              <w:t>.2016</w:t>
            </w:r>
            <w:r w:rsidR="007B6B7C">
              <w:rPr>
                <w:sz w:val="22"/>
              </w:rPr>
              <w:t xml:space="preserve"> </w:t>
            </w:r>
            <w:r w:rsidR="003B01C1">
              <w:rPr>
                <w:sz w:val="22"/>
              </w:rPr>
              <w:t>г.</w:t>
            </w:r>
          </w:p>
        </w:tc>
      </w:tr>
      <w:tr w:rsidR="00DD7897" w:rsidTr="009E4DA8">
        <w:trPr>
          <w:gridAfter w:val="1"/>
          <w:wAfter w:w="71" w:type="dxa"/>
          <w:trHeight w:val="1303"/>
        </w:trPr>
        <w:tc>
          <w:tcPr>
            <w:tcW w:w="101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7" w:rsidRDefault="00DD7897" w:rsidP="00BC5D84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ПРОГРАММА</w:t>
            </w:r>
            <w:r>
              <w:rPr>
                <w:b/>
                <w:bCs/>
                <w:sz w:val="26"/>
                <w:szCs w:val="26"/>
              </w:rPr>
              <w:br/>
              <w:t>муниципальных внутренних заимствований                                                                                              Кировского муниципального района</w:t>
            </w:r>
            <w:r>
              <w:rPr>
                <w:b/>
                <w:bCs/>
                <w:sz w:val="26"/>
                <w:szCs w:val="26"/>
              </w:rPr>
              <w:br/>
              <w:t>на 2016 год</w:t>
            </w:r>
          </w:p>
        </w:tc>
      </w:tr>
      <w:tr w:rsidR="00DD7897" w:rsidTr="009E4DA8">
        <w:trPr>
          <w:gridAfter w:val="1"/>
          <w:wAfter w:w="71" w:type="dxa"/>
          <w:trHeight w:val="39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BC5D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</w:tr>
      <w:tr w:rsidR="00DD7897" w:rsidTr="009E4DA8">
        <w:trPr>
          <w:gridAfter w:val="1"/>
          <w:wAfter w:w="71" w:type="dxa"/>
          <w:trHeight w:val="630"/>
        </w:trPr>
        <w:tc>
          <w:tcPr>
            <w:tcW w:w="74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</w:tc>
      </w:tr>
      <w:tr w:rsidR="00DD7897" w:rsidTr="009E4DA8">
        <w:trPr>
          <w:gridAfter w:val="1"/>
          <w:wAfter w:w="71" w:type="dxa"/>
          <w:trHeight w:val="720"/>
        </w:trPr>
        <w:tc>
          <w:tcPr>
            <w:tcW w:w="743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F54628" w:rsidP="001E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1 816,20</w:t>
            </w:r>
          </w:p>
        </w:tc>
      </w:tr>
      <w:tr w:rsidR="00DD7897" w:rsidTr="009E4DA8">
        <w:trPr>
          <w:gridAfter w:val="1"/>
          <w:wAfter w:w="71" w:type="dxa"/>
          <w:trHeight w:val="48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F54628" w:rsidP="001E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7 116,20</w:t>
            </w:r>
          </w:p>
        </w:tc>
      </w:tr>
      <w:tr w:rsidR="00DD7897" w:rsidTr="009E4DA8">
        <w:trPr>
          <w:gridAfter w:val="1"/>
          <w:wAfter w:w="71" w:type="dxa"/>
          <w:trHeight w:val="49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46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B01C1">
              <w:rPr>
                <w:sz w:val="26"/>
                <w:szCs w:val="26"/>
              </w:rPr>
              <w:t>5 300,00</w:t>
            </w:r>
          </w:p>
        </w:tc>
      </w:tr>
      <w:tr w:rsidR="00DD7897" w:rsidTr="009E4DA8">
        <w:trPr>
          <w:gridAfter w:val="1"/>
          <w:wAfter w:w="71" w:type="dxa"/>
          <w:trHeight w:val="72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7897" w:rsidTr="009E4DA8">
        <w:trPr>
          <w:gridAfter w:val="1"/>
          <w:wAfter w:w="71" w:type="dxa"/>
          <w:trHeight w:val="46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7897" w:rsidTr="009E4DA8">
        <w:trPr>
          <w:gridAfter w:val="1"/>
          <w:wAfter w:w="71" w:type="dxa"/>
          <w:trHeight w:val="46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7897" w:rsidTr="009E4DA8">
        <w:trPr>
          <w:gridAfter w:val="1"/>
          <w:wAfter w:w="71" w:type="dxa"/>
          <w:trHeight w:val="40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F54628" w:rsidP="001E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1 816,20</w:t>
            </w:r>
          </w:p>
        </w:tc>
      </w:tr>
      <w:tr w:rsidR="00DD7897" w:rsidTr="009E4DA8">
        <w:trPr>
          <w:gridAfter w:val="1"/>
          <w:wAfter w:w="71" w:type="dxa"/>
          <w:trHeight w:val="45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F54628" w:rsidP="001E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7 116,20</w:t>
            </w:r>
          </w:p>
        </w:tc>
      </w:tr>
      <w:tr w:rsidR="00DD7897" w:rsidTr="009E4DA8">
        <w:trPr>
          <w:gridAfter w:val="1"/>
          <w:wAfter w:w="71" w:type="dxa"/>
          <w:trHeight w:val="48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D7897" w:rsidRDefault="00DD7897" w:rsidP="00BC5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3B01C1" w:rsidP="0046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-5 300,00</w:t>
            </w:r>
          </w:p>
        </w:tc>
      </w:tr>
    </w:tbl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/>
    <w:p w:rsidR="00DD7897" w:rsidRDefault="00DD7897" w:rsidP="008135F9"/>
    <w:sectPr w:rsidR="00DD7897" w:rsidSect="00CE11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C8" w:rsidRDefault="00621CC8" w:rsidP="00CE11FB">
      <w:r>
        <w:separator/>
      </w:r>
    </w:p>
  </w:endnote>
  <w:endnote w:type="continuationSeparator" w:id="0">
    <w:p w:rsidR="00621CC8" w:rsidRDefault="00621CC8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C8" w:rsidRDefault="00621CC8" w:rsidP="00CE11FB">
      <w:r>
        <w:separator/>
      </w:r>
    </w:p>
  </w:footnote>
  <w:footnote w:type="continuationSeparator" w:id="0">
    <w:p w:rsidR="00621CC8" w:rsidRDefault="00621CC8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5F9"/>
    <w:rsid w:val="000171C2"/>
    <w:rsid w:val="00025336"/>
    <w:rsid w:val="0006133F"/>
    <w:rsid w:val="0006238F"/>
    <w:rsid w:val="0007167A"/>
    <w:rsid w:val="00082665"/>
    <w:rsid w:val="0009174C"/>
    <w:rsid w:val="000A03CE"/>
    <w:rsid w:val="000B2D54"/>
    <w:rsid w:val="000B7E94"/>
    <w:rsid w:val="000C22C4"/>
    <w:rsid w:val="000D34E4"/>
    <w:rsid w:val="000E7186"/>
    <w:rsid w:val="000F2732"/>
    <w:rsid w:val="001104A7"/>
    <w:rsid w:val="0012375A"/>
    <w:rsid w:val="00124E93"/>
    <w:rsid w:val="00136069"/>
    <w:rsid w:val="001534B4"/>
    <w:rsid w:val="00170ECB"/>
    <w:rsid w:val="0017488E"/>
    <w:rsid w:val="001B375A"/>
    <w:rsid w:val="001C653F"/>
    <w:rsid w:val="001D2F57"/>
    <w:rsid w:val="001E02A2"/>
    <w:rsid w:val="001E4328"/>
    <w:rsid w:val="001F06CB"/>
    <w:rsid w:val="002107B5"/>
    <w:rsid w:val="00226ECE"/>
    <w:rsid w:val="002358C2"/>
    <w:rsid w:val="00236F74"/>
    <w:rsid w:val="00241674"/>
    <w:rsid w:val="002418AE"/>
    <w:rsid w:val="00241BFE"/>
    <w:rsid w:val="00263314"/>
    <w:rsid w:val="00271B93"/>
    <w:rsid w:val="00272FB2"/>
    <w:rsid w:val="0028545A"/>
    <w:rsid w:val="00285DB7"/>
    <w:rsid w:val="002928A9"/>
    <w:rsid w:val="0029604F"/>
    <w:rsid w:val="0029702B"/>
    <w:rsid w:val="002A4D62"/>
    <w:rsid w:val="002B380F"/>
    <w:rsid w:val="002C24EB"/>
    <w:rsid w:val="002E4F72"/>
    <w:rsid w:val="002F3C27"/>
    <w:rsid w:val="00305248"/>
    <w:rsid w:val="00311D0B"/>
    <w:rsid w:val="00343D6C"/>
    <w:rsid w:val="00347C35"/>
    <w:rsid w:val="003537F2"/>
    <w:rsid w:val="00354EE7"/>
    <w:rsid w:val="00367853"/>
    <w:rsid w:val="00382085"/>
    <w:rsid w:val="00383B94"/>
    <w:rsid w:val="00384899"/>
    <w:rsid w:val="00394BA2"/>
    <w:rsid w:val="0039754D"/>
    <w:rsid w:val="003A5787"/>
    <w:rsid w:val="003B01C1"/>
    <w:rsid w:val="003E6FB9"/>
    <w:rsid w:val="003F699D"/>
    <w:rsid w:val="00450FD1"/>
    <w:rsid w:val="004521BC"/>
    <w:rsid w:val="00461A61"/>
    <w:rsid w:val="0046554F"/>
    <w:rsid w:val="00492DEA"/>
    <w:rsid w:val="004B24FF"/>
    <w:rsid w:val="004E0A06"/>
    <w:rsid w:val="004F25E2"/>
    <w:rsid w:val="004F37EA"/>
    <w:rsid w:val="0050257D"/>
    <w:rsid w:val="005074B2"/>
    <w:rsid w:val="005078A0"/>
    <w:rsid w:val="005317DC"/>
    <w:rsid w:val="005349D9"/>
    <w:rsid w:val="00534CD0"/>
    <w:rsid w:val="00535398"/>
    <w:rsid w:val="005437D5"/>
    <w:rsid w:val="005440B8"/>
    <w:rsid w:val="005474FF"/>
    <w:rsid w:val="00563293"/>
    <w:rsid w:val="00565113"/>
    <w:rsid w:val="00570615"/>
    <w:rsid w:val="00597ED3"/>
    <w:rsid w:val="005B29C6"/>
    <w:rsid w:val="005D0833"/>
    <w:rsid w:val="005D339A"/>
    <w:rsid w:val="005D3D65"/>
    <w:rsid w:val="00605659"/>
    <w:rsid w:val="00605EF6"/>
    <w:rsid w:val="00610AA4"/>
    <w:rsid w:val="00617FB7"/>
    <w:rsid w:val="006203B7"/>
    <w:rsid w:val="00621CC8"/>
    <w:rsid w:val="0063110B"/>
    <w:rsid w:val="0063688F"/>
    <w:rsid w:val="00637A63"/>
    <w:rsid w:val="00650315"/>
    <w:rsid w:val="00666CBD"/>
    <w:rsid w:val="00684F41"/>
    <w:rsid w:val="0069627A"/>
    <w:rsid w:val="006A3063"/>
    <w:rsid w:val="006B4CA0"/>
    <w:rsid w:val="006C33E2"/>
    <w:rsid w:val="006F23B9"/>
    <w:rsid w:val="00700850"/>
    <w:rsid w:val="007122E4"/>
    <w:rsid w:val="007241D9"/>
    <w:rsid w:val="00743C9C"/>
    <w:rsid w:val="0075715E"/>
    <w:rsid w:val="00785DB7"/>
    <w:rsid w:val="00787E17"/>
    <w:rsid w:val="00790F3F"/>
    <w:rsid w:val="00795A3A"/>
    <w:rsid w:val="007B535E"/>
    <w:rsid w:val="007B6B7C"/>
    <w:rsid w:val="007C0394"/>
    <w:rsid w:val="007D357B"/>
    <w:rsid w:val="007D5DDD"/>
    <w:rsid w:val="007E65F2"/>
    <w:rsid w:val="008135F9"/>
    <w:rsid w:val="0081588F"/>
    <w:rsid w:val="008415E7"/>
    <w:rsid w:val="00841839"/>
    <w:rsid w:val="00843222"/>
    <w:rsid w:val="00856895"/>
    <w:rsid w:val="00866BA3"/>
    <w:rsid w:val="008B36C5"/>
    <w:rsid w:val="008C6796"/>
    <w:rsid w:val="008D7672"/>
    <w:rsid w:val="008F0C51"/>
    <w:rsid w:val="008F453E"/>
    <w:rsid w:val="00941C67"/>
    <w:rsid w:val="00956586"/>
    <w:rsid w:val="00970299"/>
    <w:rsid w:val="0098300E"/>
    <w:rsid w:val="00987A42"/>
    <w:rsid w:val="009923F3"/>
    <w:rsid w:val="009A1593"/>
    <w:rsid w:val="009C2E66"/>
    <w:rsid w:val="009E370D"/>
    <w:rsid w:val="009E386A"/>
    <w:rsid w:val="009E4DA8"/>
    <w:rsid w:val="009E58D9"/>
    <w:rsid w:val="009E630B"/>
    <w:rsid w:val="009E6861"/>
    <w:rsid w:val="009E6C13"/>
    <w:rsid w:val="009F22B0"/>
    <w:rsid w:val="00A03AD8"/>
    <w:rsid w:val="00A420CC"/>
    <w:rsid w:val="00A431E6"/>
    <w:rsid w:val="00A57B97"/>
    <w:rsid w:val="00A6172E"/>
    <w:rsid w:val="00A74210"/>
    <w:rsid w:val="00AB1EFC"/>
    <w:rsid w:val="00AC372A"/>
    <w:rsid w:val="00AC4A23"/>
    <w:rsid w:val="00AE313A"/>
    <w:rsid w:val="00AE3569"/>
    <w:rsid w:val="00AE40A0"/>
    <w:rsid w:val="00AE446C"/>
    <w:rsid w:val="00AE4E33"/>
    <w:rsid w:val="00AF336D"/>
    <w:rsid w:val="00B01901"/>
    <w:rsid w:val="00B10844"/>
    <w:rsid w:val="00B3513D"/>
    <w:rsid w:val="00B5159C"/>
    <w:rsid w:val="00B578BF"/>
    <w:rsid w:val="00B67BCF"/>
    <w:rsid w:val="00B85F1E"/>
    <w:rsid w:val="00BA4BD1"/>
    <w:rsid w:val="00BA7160"/>
    <w:rsid w:val="00BC5D84"/>
    <w:rsid w:val="00BD1587"/>
    <w:rsid w:val="00BE2134"/>
    <w:rsid w:val="00C10960"/>
    <w:rsid w:val="00C4137C"/>
    <w:rsid w:val="00C745F9"/>
    <w:rsid w:val="00C802E6"/>
    <w:rsid w:val="00C81339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40A79"/>
    <w:rsid w:val="00D41109"/>
    <w:rsid w:val="00D500FA"/>
    <w:rsid w:val="00D64AAD"/>
    <w:rsid w:val="00D73BB2"/>
    <w:rsid w:val="00D7587A"/>
    <w:rsid w:val="00D93E37"/>
    <w:rsid w:val="00DA112F"/>
    <w:rsid w:val="00DB2810"/>
    <w:rsid w:val="00DB6A66"/>
    <w:rsid w:val="00DC4D3E"/>
    <w:rsid w:val="00DD1A23"/>
    <w:rsid w:val="00DD4368"/>
    <w:rsid w:val="00DD6114"/>
    <w:rsid w:val="00DD7897"/>
    <w:rsid w:val="00E122C1"/>
    <w:rsid w:val="00E26909"/>
    <w:rsid w:val="00E3013F"/>
    <w:rsid w:val="00E469B5"/>
    <w:rsid w:val="00E8044A"/>
    <w:rsid w:val="00E82FA4"/>
    <w:rsid w:val="00E91C42"/>
    <w:rsid w:val="00E94E62"/>
    <w:rsid w:val="00EA03DC"/>
    <w:rsid w:val="00EB2144"/>
    <w:rsid w:val="00EC182D"/>
    <w:rsid w:val="00ED11C3"/>
    <w:rsid w:val="00EE1E6D"/>
    <w:rsid w:val="00EE652C"/>
    <w:rsid w:val="00EF7D08"/>
    <w:rsid w:val="00F11F7F"/>
    <w:rsid w:val="00F20D4B"/>
    <w:rsid w:val="00F3094B"/>
    <w:rsid w:val="00F4497C"/>
    <w:rsid w:val="00F543AC"/>
    <w:rsid w:val="00F54628"/>
    <w:rsid w:val="00F54943"/>
    <w:rsid w:val="00F54BB2"/>
    <w:rsid w:val="00F55B6C"/>
    <w:rsid w:val="00F567E3"/>
    <w:rsid w:val="00F74616"/>
    <w:rsid w:val="00F92FE9"/>
    <w:rsid w:val="00FA3253"/>
    <w:rsid w:val="00FC7A9F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271B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7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4D4B-3350-4D85-A17C-38C31D1B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6958</Words>
  <Characters>39665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Саша</cp:lastModifiedBy>
  <cp:revision>2</cp:revision>
  <cp:lastPrinted>2016-09-28T01:52:00Z</cp:lastPrinted>
  <dcterms:created xsi:type="dcterms:W3CDTF">2016-12-16T12:46:00Z</dcterms:created>
  <dcterms:modified xsi:type="dcterms:W3CDTF">2016-12-16T12:46:00Z</dcterms:modified>
</cp:coreProperties>
</file>